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Default="00E55D89" w:rsidP="00D713C1">
      <w:pPr>
        <w:rPr>
          <w:b/>
          <w:sz w:val="22"/>
          <w:szCs w:val="22"/>
        </w:rPr>
      </w:pPr>
    </w:p>
    <w:p w:rsidR="000C1F04" w:rsidRDefault="000C1F04" w:rsidP="0036336A">
      <w:pPr>
        <w:ind w:left="2832" w:hanging="2832"/>
        <w:rPr>
          <w:b/>
          <w:sz w:val="22"/>
          <w:szCs w:val="22"/>
        </w:rPr>
      </w:pPr>
    </w:p>
    <w:p w:rsidR="000C1F04" w:rsidRDefault="000C1F04" w:rsidP="00550BB3">
      <w:pPr>
        <w:ind w:left="2832" w:hanging="2832"/>
        <w:jc w:val="center"/>
        <w:rPr>
          <w:b/>
          <w:sz w:val="22"/>
          <w:szCs w:val="22"/>
        </w:rPr>
      </w:pPr>
    </w:p>
    <w:p w:rsidR="000C1F04" w:rsidRDefault="000C1F04" w:rsidP="00550BB3">
      <w:pPr>
        <w:ind w:left="2832" w:hanging="2832"/>
        <w:jc w:val="center"/>
        <w:rPr>
          <w:b/>
          <w:sz w:val="22"/>
          <w:szCs w:val="22"/>
        </w:rPr>
      </w:pPr>
    </w:p>
    <w:p w:rsidR="007C5247" w:rsidRPr="00ED3A18" w:rsidRDefault="007C5247" w:rsidP="00ED3A18">
      <w:pPr>
        <w:ind w:firstLine="708"/>
        <w:jc w:val="both"/>
      </w:pPr>
      <w:r w:rsidRPr="00ED3A18">
        <w:rPr>
          <w:b/>
        </w:rPr>
        <w:t>Община с. Хитрино,</w:t>
      </w:r>
      <w:r w:rsidRPr="00ED3A18">
        <w:t xml:space="preserve">   на основание чл. 124б, ал. 2 от  ЗУТ, съобщава, че </w:t>
      </w:r>
      <w:r w:rsidR="0001358C" w:rsidRPr="00ED3A18">
        <w:t xml:space="preserve"> с Решение № 71/ 28.05.2025 г. Протокол № 5, т. 10  се </w:t>
      </w:r>
      <w:r w:rsidR="00ED3A18" w:rsidRPr="00ED3A18">
        <w:t xml:space="preserve">ОДОБРЯВА  Заданието по чл.125, ал.1 от ЗУТ и </w:t>
      </w:r>
      <w:r w:rsidR="0001358C" w:rsidRPr="00ED3A18">
        <w:t xml:space="preserve">разрешава се изработването на ПУП-ПР по плана на с. Живково за: премахване на улична отсечка  между кв. 37 и 37а (ОК 100а-100в-100б), кварталите са обединяват в нов 37; дворищната регулация се поставя по съществуващи граници; номерата на УПИ се преномерират, за да се избегне дублирането на номерата след  обединението, съгласно чл. 121а, ал. 1 от ЗУТ. </w:t>
      </w:r>
    </w:p>
    <w:p w:rsidR="00ED3A18" w:rsidRPr="00ED3A18" w:rsidRDefault="007C5247" w:rsidP="00ED3A18">
      <w:pPr>
        <w:ind w:firstLine="708"/>
      </w:pPr>
      <w:r w:rsidRPr="00ED3A18">
        <w:tab/>
      </w:r>
      <w:r w:rsidR="00ED3A18" w:rsidRPr="00ED3A18">
        <w:t xml:space="preserve">Заповедта не подлежи на оспорване, съгласно чл. 124б, ал. 4 от ЗУТ.                     </w:t>
      </w:r>
    </w:p>
    <w:p w:rsidR="00ED3A18" w:rsidRDefault="00ED3A18" w:rsidP="00ED3A18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27A0C" w:rsidRDefault="00427A0C" w:rsidP="007C5247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</w:t>
      </w:r>
    </w:p>
    <w:p w:rsidR="00427A0C" w:rsidRDefault="00427A0C" w:rsidP="00427A0C">
      <w:pPr>
        <w:ind w:left="2832" w:hanging="2832"/>
        <w:jc w:val="center"/>
        <w:rPr>
          <w:b/>
          <w:sz w:val="22"/>
          <w:szCs w:val="22"/>
        </w:rPr>
      </w:pPr>
    </w:p>
    <w:p w:rsidR="00ED3A18" w:rsidRPr="00ED3A18" w:rsidRDefault="00ED3A18" w:rsidP="00ED3A18">
      <w:pPr>
        <w:ind w:firstLine="708"/>
        <w:jc w:val="both"/>
      </w:pPr>
      <w:r w:rsidRPr="00ED3A18">
        <w:rPr>
          <w:b/>
        </w:rPr>
        <w:t>Община с. Хитрино,</w:t>
      </w:r>
      <w:r w:rsidRPr="00ED3A18">
        <w:t xml:space="preserve">   на основание чл. 124б, ал. 2 от  ЗУТ, съобщава, че  с  Решение № 72/ 28.05.2025 г. Протокол № 5, т. 11.1 се ОДОБРЯВА  Заданието по чл.125, ал.1 от ЗУТ и разрешава се изработването на ПУП-ПР  </w:t>
      </w:r>
      <w:r w:rsidRPr="00ED3A18">
        <w:t xml:space="preserve"> за променя на уличната регулация от  </w:t>
      </w:r>
      <w:proofErr w:type="spellStart"/>
      <w:r w:rsidRPr="00ED3A18">
        <w:t>ОТ</w:t>
      </w:r>
      <w:proofErr w:type="spellEnd"/>
      <w:r w:rsidRPr="00ED3A18">
        <w:t xml:space="preserve"> 46-76 по плана на с. Студеница, част от ул. „Камчия”, като регулационните граници се поставят в съответствие със същ. на място, на основание чл. 124а, ал. 1 от ЗУТ.</w:t>
      </w:r>
    </w:p>
    <w:p w:rsidR="00ED3A18" w:rsidRPr="00ED3A18" w:rsidRDefault="00ED3A18" w:rsidP="00ED3A18">
      <w:pPr>
        <w:ind w:firstLine="708"/>
      </w:pPr>
      <w:r w:rsidRPr="00ED3A18">
        <w:t xml:space="preserve">Заповедта не подлежи на оспорване, съгласно чл. 124б, ал. 4 от ЗУТ.                     </w:t>
      </w:r>
    </w:p>
    <w:p w:rsidR="00ED3A18" w:rsidRDefault="00ED3A18" w:rsidP="00ED3A18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27A0C" w:rsidRPr="008D724A" w:rsidRDefault="00ED3A18" w:rsidP="00ED3A18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</w:t>
      </w:r>
    </w:p>
    <w:p w:rsidR="00995267" w:rsidRDefault="008D724A" w:rsidP="00772D26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ED3A18" w:rsidRPr="00ED3A18" w:rsidRDefault="00ED3A18" w:rsidP="00ED3A18">
      <w:pPr>
        <w:ind w:firstLine="708"/>
        <w:jc w:val="both"/>
      </w:pPr>
      <w:r w:rsidRPr="00ED3A18">
        <w:rPr>
          <w:b/>
        </w:rPr>
        <w:t>Община с. Хитрино,</w:t>
      </w:r>
      <w:r w:rsidRPr="00ED3A18">
        <w:t xml:space="preserve">   на основание чл. 124б, ал. 2 от  ЗУТ, съобщава, че  с  </w:t>
      </w:r>
      <w:r w:rsidRPr="00ED3A18">
        <w:t>Решение № 75/ 28.05.2025 г. Протокол № 5, т. 11.4</w:t>
      </w:r>
      <w:r w:rsidRPr="00ED3A18">
        <w:t xml:space="preserve"> ОДОБРЯВА  Заданието по чл.125, ал.1 от ЗУТ и разрешава се изработването на ПУП-ПРЗ за   промяна на разделяне на  УПИ ІІІ в кв. 47 по плана на с. Хитри</w:t>
      </w:r>
      <w:r w:rsidR="000D57C3">
        <w:t>но на три УПИ и промяна предназ</w:t>
      </w:r>
      <w:r w:rsidRPr="00ED3A18">
        <w:t>начението „за ООД”, на основание чл. 124а ал. 1 от ЗУТ.</w:t>
      </w:r>
    </w:p>
    <w:p w:rsidR="00ED3A18" w:rsidRPr="00ED3A18" w:rsidRDefault="00ED3A18" w:rsidP="00ED3A18">
      <w:pPr>
        <w:ind w:firstLine="708"/>
        <w:jc w:val="both"/>
      </w:pPr>
      <w:r w:rsidRPr="00ED3A18">
        <w:t xml:space="preserve">Заповедта не подлежи на оспорване, съгласно чл. 124б, ал. 4 от ЗУТ.                     </w:t>
      </w:r>
    </w:p>
    <w:p w:rsidR="00ED3A18" w:rsidRDefault="00ED3A18" w:rsidP="00ED3A1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72D26" w:rsidRDefault="00ED3A18" w:rsidP="00ED3A18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</w:t>
      </w:r>
    </w:p>
    <w:p w:rsidR="00ED3A18" w:rsidRDefault="00ED3A18" w:rsidP="00ED3A18">
      <w:pPr>
        <w:ind w:firstLine="708"/>
        <w:rPr>
          <w:sz w:val="22"/>
          <w:szCs w:val="22"/>
        </w:rPr>
      </w:pPr>
    </w:p>
    <w:p w:rsidR="00ED3A18" w:rsidRPr="00ED3A18" w:rsidRDefault="00ED3A18" w:rsidP="00ED3A18">
      <w:pPr>
        <w:ind w:firstLine="708"/>
        <w:jc w:val="both"/>
      </w:pPr>
      <w:r w:rsidRPr="00ED3A18">
        <w:rPr>
          <w:b/>
        </w:rPr>
        <w:t>Община с. Хитрино,</w:t>
      </w:r>
      <w:r w:rsidRPr="00ED3A18">
        <w:t xml:space="preserve">   на основание чл. 124б, ал. 2 от  ЗУТ, съобщава, че  с  Решение № 74/ 28.05.2025 г. Протокол № 5, т. 11.3 ОДОБРЯВА  Заданието по чл.125, ал.1 от ЗУТ и Разрешава се изменението на ОУПОХ и да се разреши изготвянето на ПУП-ПЗ в обхват ПИ 30421.9.372 и 30421.9.423 по КК с. Звегор за Гробищен парк, на основание чл. 121, ал. 1, чл. 134, ал. 1, т. 2 и чл. 134, ал. 3 от ЗУТ.</w:t>
      </w:r>
    </w:p>
    <w:p w:rsidR="00ED3A18" w:rsidRPr="00ED3A18" w:rsidRDefault="00ED3A18" w:rsidP="00ED3A18">
      <w:pPr>
        <w:ind w:firstLine="708"/>
        <w:jc w:val="both"/>
      </w:pPr>
      <w:r w:rsidRPr="00ED3A18">
        <w:t xml:space="preserve">Заповедта не подлежи на оспорване, съгласно чл. 124б, ал. 4 от ЗУТ.                     </w:t>
      </w:r>
    </w:p>
    <w:p w:rsidR="00ED3A18" w:rsidRDefault="00ED3A18" w:rsidP="00ED3A1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D3A18" w:rsidRDefault="00ED3A18" w:rsidP="00ED3A18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</w:t>
      </w:r>
    </w:p>
    <w:p w:rsidR="00ED3A18" w:rsidRDefault="00ED3A18" w:rsidP="00ED3A18">
      <w:pPr>
        <w:ind w:firstLine="708"/>
        <w:rPr>
          <w:sz w:val="22"/>
          <w:szCs w:val="22"/>
        </w:rPr>
      </w:pPr>
    </w:p>
    <w:p w:rsidR="00ED3A18" w:rsidRPr="0036336A" w:rsidRDefault="00ED3A18" w:rsidP="0036336A">
      <w:pPr>
        <w:ind w:firstLine="708"/>
        <w:jc w:val="both"/>
      </w:pPr>
      <w:r w:rsidRPr="0036336A">
        <w:rPr>
          <w:b/>
        </w:rPr>
        <w:t>Община с. Хитрино,</w:t>
      </w:r>
      <w:r w:rsidRPr="0036336A">
        <w:t xml:space="preserve">   на основание чл. 124б, ал. 2 от  ЗУТ, съобщава, че  с  28.05.2025 г. Протокол № 5, т. 11.2 ОДОБРЯВА  Заданието по чл.125, ал.1 от ЗУТ и Разрешава се изменението на ОУПОХ и да се разреши изготвянето на ПУП-ПЗ в обхват ПИ 72401.37.11, 72401.37.12 и 72401.37.858   по КК с. Тимарево за Гробищен парк, на основание чл. 121, ал. 1, чл. 134, ал. 1</w:t>
      </w:r>
      <w:r w:rsidR="0036336A" w:rsidRPr="0036336A">
        <w:t>, т. 2 и чл. 134, ал. 3 от ЗУТ.</w:t>
      </w:r>
    </w:p>
    <w:p w:rsidR="0036336A" w:rsidRPr="0036336A" w:rsidRDefault="0036336A" w:rsidP="0036336A">
      <w:pPr>
        <w:ind w:firstLine="708"/>
        <w:jc w:val="both"/>
      </w:pPr>
      <w:r w:rsidRPr="0036336A">
        <w:t xml:space="preserve">Заповедта не подлежи на оспорване, съгласно чл. 124б, ал. 4 от ЗУТ.                     </w:t>
      </w:r>
    </w:p>
    <w:p w:rsidR="0036336A" w:rsidRPr="0036336A" w:rsidRDefault="0036336A" w:rsidP="0036336A">
      <w:pPr>
        <w:ind w:firstLine="708"/>
        <w:jc w:val="both"/>
      </w:pPr>
      <w:r w:rsidRPr="0036336A">
        <w:t xml:space="preserve"> </w:t>
      </w:r>
    </w:p>
    <w:p w:rsidR="0036336A" w:rsidRDefault="0036336A" w:rsidP="0036336A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</w:t>
      </w:r>
    </w:p>
    <w:p w:rsidR="0036336A" w:rsidRDefault="0036336A" w:rsidP="0036336A">
      <w:pPr>
        <w:ind w:firstLine="708"/>
        <w:rPr>
          <w:b/>
          <w:sz w:val="22"/>
          <w:szCs w:val="22"/>
        </w:rPr>
      </w:pPr>
    </w:p>
    <w:p w:rsidR="0036336A" w:rsidRPr="0036336A" w:rsidRDefault="0036336A" w:rsidP="0036336A">
      <w:pPr>
        <w:ind w:firstLine="708"/>
        <w:jc w:val="both"/>
      </w:pPr>
      <w:r w:rsidRPr="0036336A">
        <w:rPr>
          <w:b/>
        </w:rPr>
        <w:t>Община с. Хитрино,</w:t>
      </w:r>
      <w:r w:rsidRPr="0036336A">
        <w:t xml:space="preserve">   на основание чл. 124б, ал. 2 от  ЗУТ, съобщава, че  с  Решение № 76/ 28.05.2025 г. Протокол № 5, т. 11.5 ОДОБРЯВА  Заданието по чл.125, ал.1 от ЗУТ и </w:t>
      </w:r>
      <w:r w:rsidRPr="0036336A">
        <w:t>Разрешава се изменението на ОУПОХ в обхват ПИ 12663.4.2</w:t>
      </w:r>
      <w:r w:rsidRPr="0036336A">
        <w:t xml:space="preserve"> и на ПИ 12663.9.497 </w:t>
      </w:r>
      <w:r w:rsidRPr="0036336A">
        <w:t xml:space="preserve"> по КК с. Върбак за Жилищна </w:t>
      </w:r>
      <w:proofErr w:type="spellStart"/>
      <w:r w:rsidRPr="0036336A">
        <w:t>устройствена</w:t>
      </w:r>
      <w:proofErr w:type="spellEnd"/>
      <w:r w:rsidRPr="0036336A">
        <w:t xml:space="preserve"> зона /</w:t>
      </w:r>
      <w:proofErr w:type="spellStart"/>
      <w:r w:rsidRPr="0036336A">
        <w:t>Жм</w:t>
      </w:r>
      <w:proofErr w:type="spellEnd"/>
      <w:r w:rsidRPr="0036336A">
        <w:t>/.</w:t>
      </w:r>
    </w:p>
    <w:p w:rsidR="0036336A" w:rsidRPr="0036336A" w:rsidRDefault="0036336A" w:rsidP="0036336A">
      <w:pPr>
        <w:ind w:firstLine="708"/>
        <w:jc w:val="both"/>
      </w:pPr>
      <w:r w:rsidRPr="0036336A">
        <w:t xml:space="preserve">Заповедта не подлежи на оспорване, съгласно чл. 124б, ал. 4 от ЗУТ.                     </w:t>
      </w:r>
    </w:p>
    <w:p w:rsidR="0036336A" w:rsidRPr="0036336A" w:rsidRDefault="0036336A" w:rsidP="0036336A">
      <w:pPr>
        <w:ind w:firstLine="708"/>
        <w:jc w:val="both"/>
      </w:pPr>
      <w:r w:rsidRPr="0036336A">
        <w:t xml:space="preserve"> </w:t>
      </w:r>
    </w:p>
    <w:p w:rsidR="0036336A" w:rsidRPr="0036336A" w:rsidRDefault="0036336A" w:rsidP="0036336A">
      <w:pPr>
        <w:ind w:firstLine="708"/>
        <w:jc w:val="both"/>
      </w:pPr>
    </w:p>
    <w:sectPr w:rsidR="0036336A" w:rsidRPr="0036336A" w:rsidSect="00D713C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269"/>
    <w:rsid w:val="0001358C"/>
    <w:rsid w:val="00032338"/>
    <w:rsid w:val="0006150B"/>
    <w:rsid w:val="000641C0"/>
    <w:rsid w:val="000654AB"/>
    <w:rsid w:val="00070CB2"/>
    <w:rsid w:val="00071014"/>
    <w:rsid w:val="000C0A41"/>
    <w:rsid w:val="000C1F04"/>
    <w:rsid w:val="000D1A33"/>
    <w:rsid w:val="000D3224"/>
    <w:rsid w:val="000D3A01"/>
    <w:rsid w:val="000D3DF7"/>
    <w:rsid w:val="000D57C3"/>
    <w:rsid w:val="000F396B"/>
    <w:rsid w:val="00150CD7"/>
    <w:rsid w:val="001655BA"/>
    <w:rsid w:val="00194883"/>
    <w:rsid w:val="001D4C15"/>
    <w:rsid w:val="002068B3"/>
    <w:rsid w:val="0021009B"/>
    <w:rsid w:val="002447DA"/>
    <w:rsid w:val="002771A4"/>
    <w:rsid w:val="0027790D"/>
    <w:rsid w:val="00284099"/>
    <w:rsid w:val="002845AB"/>
    <w:rsid w:val="002E0372"/>
    <w:rsid w:val="002E33DD"/>
    <w:rsid w:val="0031078B"/>
    <w:rsid w:val="003107FB"/>
    <w:rsid w:val="0036336A"/>
    <w:rsid w:val="00363A08"/>
    <w:rsid w:val="00377ADE"/>
    <w:rsid w:val="003965D5"/>
    <w:rsid w:val="003B220D"/>
    <w:rsid w:val="003D3050"/>
    <w:rsid w:val="003F1464"/>
    <w:rsid w:val="0041167A"/>
    <w:rsid w:val="004116EF"/>
    <w:rsid w:val="004245C8"/>
    <w:rsid w:val="00427A0C"/>
    <w:rsid w:val="00460B79"/>
    <w:rsid w:val="00481F7E"/>
    <w:rsid w:val="0048218D"/>
    <w:rsid w:val="00497A22"/>
    <w:rsid w:val="004A05C2"/>
    <w:rsid w:val="004A499E"/>
    <w:rsid w:val="004C1DF7"/>
    <w:rsid w:val="004D4AFD"/>
    <w:rsid w:val="0051719B"/>
    <w:rsid w:val="005203F6"/>
    <w:rsid w:val="00547A24"/>
    <w:rsid w:val="00550BB3"/>
    <w:rsid w:val="00574FC8"/>
    <w:rsid w:val="00575032"/>
    <w:rsid w:val="005A0E74"/>
    <w:rsid w:val="005D250E"/>
    <w:rsid w:val="005F45C4"/>
    <w:rsid w:val="0062396B"/>
    <w:rsid w:val="00631DAE"/>
    <w:rsid w:val="0064670D"/>
    <w:rsid w:val="00667776"/>
    <w:rsid w:val="006751CF"/>
    <w:rsid w:val="006768E2"/>
    <w:rsid w:val="006D0A3F"/>
    <w:rsid w:val="006D272C"/>
    <w:rsid w:val="006D3140"/>
    <w:rsid w:val="006E1051"/>
    <w:rsid w:val="00772D26"/>
    <w:rsid w:val="00777224"/>
    <w:rsid w:val="00777C94"/>
    <w:rsid w:val="00784972"/>
    <w:rsid w:val="00795BBD"/>
    <w:rsid w:val="007C0CCE"/>
    <w:rsid w:val="007C5247"/>
    <w:rsid w:val="0080349A"/>
    <w:rsid w:val="00821F17"/>
    <w:rsid w:val="00827E8E"/>
    <w:rsid w:val="0086401D"/>
    <w:rsid w:val="008742A4"/>
    <w:rsid w:val="00885F34"/>
    <w:rsid w:val="008941C6"/>
    <w:rsid w:val="008A6FA2"/>
    <w:rsid w:val="008B34BC"/>
    <w:rsid w:val="008C34FB"/>
    <w:rsid w:val="008D724A"/>
    <w:rsid w:val="008E1601"/>
    <w:rsid w:val="00903788"/>
    <w:rsid w:val="009220C7"/>
    <w:rsid w:val="009773BD"/>
    <w:rsid w:val="00995267"/>
    <w:rsid w:val="009C6FE4"/>
    <w:rsid w:val="00A04A5C"/>
    <w:rsid w:val="00A321FE"/>
    <w:rsid w:val="00A72F9C"/>
    <w:rsid w:val="00A96060"/>
    <w:rsid w:val="00AA2368"/>
    <w:rsid w:val="00AC5D58"/>
    <w:rsid w:val="00AD256C"/>
    <w:rsid w:val="00AD2EBA"/>
    <w:rsid w:val="00AE0B6D"/>
    <w:rsid w:val="00B4535F"/>
    <w:rsid w:val="00B7113C"/>
    <w:rsid w:val="00B95E04"/>
    <w:rsid w:val="00B978B1"/>
    <w:rsid w:val="00BA2893"/>
    <w:rsid w:val="00BB4BA0"/>
    <w:rsid w:val="00BE471B"/>
    <w:rsid w:val="00BF406E"/>
    <w:rsid w:val="00BF5E43"/>
    <w:rsid w:val="00C0703A"/>
    <w:rsid w:val="00C1421F"/>
    <w:rsid w:val="00C23B7E"/>
    <w:rsid w:val="00C31208"/>
    <w:rsid w:val="00C47269"/>
    <w:rsid w:val="00C77A2D"/>
    <w:rsid w:val="00C82274"/>
    <w:rsid w:val="00C84056"/>
    <w:rsid w:val="00C85D11"/>
    <w:rsid w:val="00C91C51"/>
    <w:rsid w:val="00CC4A9D"/>
    <w:rsid w:val="00CD1678"/>
    <w:rsid w:val="00CE778A"/>
    <w:rsid w:val="00CF4C79"/>
    <w:rsid w:val="00D50238"/>
    <w:rsid w:val="00D579F4"/>
    <w:rsid w:val="00D713C1"/>
    <w:rsid w:val="00D72459"/>
    <w:rsid w:val="00D8083B"/>
    <w:rsid w:val="00D84C51"/>
    <w:rsid w:val="00DC26CD"/>
    <w:rsid w:val="00DE132C"/>
    <w:rsid w:val="00E07F13"/>
    <w:rsid w:val="00E169A8"/>
    <w:rsid w:val="00E20492"/>
    <w:rsid w:val="00E2669E"/>
    <w:rsid w:val="00E308DD"/>
    <w:rsid w:val="00E55D89"/>
    <w:rsid w:val="00E7018E"/>
    <w:rsid w:val="00E74BA9"/>
    <w:rsid w:val="00E8341F"/>
    <w:rsid w:val="00EB3F8F"/>
    <w:rsid w:val="00ED3A18"/>
    <w:rsid w:val="00EE16A4"/>
    <w:rsid w:val="00EE2D1A"/>
    <w:rsid w:val="00EE3280"/>
    <w:rsid w:val="00EF5F95"/>
    <w:rsid w:val="00F0008A"/>
    <w:rsid w:val="00F0471C"/>
    <w:rsid w:val="00F32BD0"/>
    <w:rsid w:val="00F41CA3"/>
    <w:rsid w:val="00F52342"/>
    <w:rsid w:val="00F6065C"/>
    <w:rsid w:val="00F65085"/>
    <w:rsid w:val="00F70E80"/>
    <w:rsid w:val="00F733A4"/>
    <w:rsid w:val="00F77C9E"/>
    <w:rsid w:val="00FE5E4B"/>
    <w:rsid w:val="00FE5EB3"/>
    <w:rsid w:val="00FF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uiPriority w:val="99"/>
    <w:rsid w:val="0031078B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a"/>
    <w:link w:val="a3"/>
    <w:uiPriority w:val="99"/>
    <w:rsid w:val="0031078B"/>
    <w:pPr>
      <w:widowControl w:val="0"/>
      <w:shd w:val="clear" w:color="auto" w:fill="FFFFFF"/>
      <w:spacing w:before="360" w:after="60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133-F7AE-4BA7-A4E5-D6689383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2025-06-18T10:19:00Z</cp:lastPrinted>
  <dcterms:created xsi:type="dcterms:W3CDTF">2025-06-18T08:39:00Z</dcterms:created>
  <dcterms:modified xsi:type="dcterms:W3CDTF">2025-06-18T10:36:00Z</dcterms:modified>
</cp:coreProperties>
</file>