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777C94">
        <w:rPr>
          <w:b/>
          <w:sz w:val="22"/>
          <w:szCs w:val="22"/>
        </w:rPr>
        <w:t>2</w:t>
      </w:r>
      <w:r w:rsidR="006D272C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 xml:space="preserve">/ </w:t>
      </w:r>
      <w:r w:rsidR="006D272C">
        <w:rPr>
          <w:b/>
          <w:sz w:val="22"/>
          <w:szCs w:val="22"/>
        </w:rPr>
        <w:t>21</w:t>
      </w:r>
      <w:r w:rsidR="00DE132C">
        <w:rPr>
          <w:b/>
          <w:sz w:val="22"/>
          <w:szCs w:val="22"/>
        </w:rPr>
        <w:t>.0</w:t>
      </w:r>
      <w:r w:rsidR="00777C94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903788" w:rsidRPr="00EF16C9" w:rsidRDefault="00903788" w:rsidP="0090378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 w:rsidR="006D272C">
        <w:rPr>
          <w:sz w:val="22"/>
          <w:szCs w:val="22"/>
        </w:rPr>
        <w:t>212</w:t>
      </w:r>
      <w:r w:rsidRPr="00EF16C9">
        <w:rPr>
          <w:sz w:val="22"/>
          <w:szCs w:val="22"/>
        </w:rPr>
        <w:t xml:space="preserve"> от </w:t>
      </w:r>
      <w:r w:rsidR="006D272C">
        <w:rPr>
          <w:sz w:val="22"/>
          <w:szCs w:val="22"/>
        </w:rPr>
        <w:t>20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</w:t>
      </w:r>
      <w:r>
        <w:rPr>
          <w:sz w:val="22"/>
          <w:szCs w:val="22"/>
        </w:rPr>
        <w:t>а</w:t>
      </w:r>
      <w:r w:rsidRPr="00EF16C9">
        <w:rPr>
          <w:sz w:val="22"/>
          <w:szCs w:val="22"/>
        </w:rPr>
        <w:t>:</w:t>
      </w:r>
    </w:p>
    <w:p w:rsidR="00903788" w:rsidRPr="0031078B" w:rsidRDefault="00903788" w:rsidP="00903788">
      <w:pPr>
        <w:ind w:firstLine="708"/>
        <w:jc w:val="both"/>
        <w:rPr>
          <w:rStyle w:val="a3"/>
          <w:i/>
          <w:color w:val="000000"/>
        </w:rPr>
      </w:pP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Специализирана план-схема на техническата инфраструктура  към обект: </w:t>
      </w:r>
      <w:r w:rsidRPr="00903788">
        <w:rPr>
          <w:rStyle w:val="a3"/>
          <w:i/>
          <w:color w:val="000000"/>
        </w:rPr>
        <w:t xml:space="preserve">„Реконструкция на вътрешен водопровод </w:t>
      </w:r>
      <w:r w:rsidR="006D272C">
        <w:rPr>
          <w:rStyle w:val="a3"/>
          <w:i/>
          <w:color w:val="000000"/>
        </w:rPr>
        <w:t>на ул. „Хан Аспарух”</w:t>
      </w:r>
      <w:r w:rsidR="00BF5E43">
        <w:rPr>
          <w:rStyle w:val="a3"/>
          <w:i/>
          <w:color w:val="000000"/>
        </w:rPr>
        <w:t xml:space="preserve"> в </w:t>
      </w:r>
      <w:r w:rsidRPr="00903788">
        <w:rPr>
          <w:rStyle w:val="a3"/>
          <w:i/>
          <w:color w:val="000000"/>
        </w:rPr>
        <w:t xml:space="preserve">с. </w:t>
      </w:r>
      <w:r w:rsidR="00BF5E43">
        <w:rPr>
          <w:rStyle w:val="a3"/>
          <w:i/>
          <w:color w:val="000000"/>
        </w:rPr>
        <w:t>Върбак</w:t>
      </w:r>
      <w:r w:rsidRPr="00903788">
        <w:rPr>
          <w:rStyle w:val="a3"/>
          <w:i/>
          <w:color w:val="000000"/>
        </w:rPr>
        <w:t>, община</w:t>
      </w:r>
      <w:r w:rsidRPr="0031078B">
        <w:rPr>
          <w:rStyle w:val="a3"/>
          <w:i/>
          <w:color w:val="000000"/>
        </w:rPr>
        <w:t xml:space="preserve"> Хитрино”.</w:t>
      </w:r>
    </w:p>
    <w:p w:rsidR="00903788" w:rsidRPr="00EF16C9" w:rsidRDefault="00903788" w:rsidP="00903788">
      <w:pPr>
        <w:ind w:firstLine="708"/>
        <w:jc w:val="both"/>
        <w:rPr>
          <w:sz w:val="22"/>
          <w:szCs w:val="22"/>
        </w:rPr>
      </w:pPr>
      <w:r>
        <w:rPr>
          <w:rStyle w:val="a3"/>
          <w:b/>
          <w:color w:val="000000"/>
        </w:rPr>
        <w:t xml:space="preserve"> </w:t>
      </w: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903788" w:rsidRPr="00EF16C9" w:rsidRDefault="00903788" w:rsidP="0090378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 xml:space="preserve">Заповедта може да се обжалва в 14-дневен срок от датата на </w:t>
      </w:r>
      <w:r>
        <w:rPr>
          <w:sz w:val="22"/>
          <w:szCs w:val="22"/>
        </w:rPr>
        <w:t>обявяване</w:t>
      </w:r>
      <w:r w:rsidRPr="00EF16C9">
        <w:rPr>
          <w:sz w:val="22"/>
          <w:szCs w:val="22"/>
        </w:rPr>
        <w:t xml:space="preserve"> на съобщението.</w:t>
      </w:r>
    </w:p>
    <w:p w:rsidR="00995267" w:rsidRDefault="000D3224" w:rsidP="0099526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5267" w:rsidRDefault="00995267" w:rsidP="00995267">
      <w:pPr>
        <w:ind w:firstLine="708"/>
        <w:jc w:val="center"/>
        <w:rPr>
          <w:sz w:val="22"/>
          <w:szCs w:val="22"/>
        </w:rPr>
      </w:pPr>
    </w:p>
    <w:p w:rsidR="00D8083B" w:rsidRPr="00BF5E43" w:rsidRDefault="00995267" w:rsidP="00BF5E4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27A17">
        <w:rPr>
          <w:b/>
          <w:sz w:val="22"/>
          <w:szCs w:val="22"/>
        </w:rPr>
        <w:t>ОТ ОБЩИНАТА</w:t>
      </w:r>
    </w:p>
    <w:p w:rsidR="00DC26CD" w:rsidRPr="00EF16C9" w:rsidRDefault="003107FB" w:rsidP="00D808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F5E43" w:rsidRPr="009041D3" w:rsidRDefault="00BF5E43" w:rsidP="00BF5E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BF5E43" w:rsidRDefault="00BF5E43" w:rsidP="00BF5E43">
      <w:pPr>
        <w:ind w:firstLine="708"/>
        <w:jc w:val="center"/>
        <w:rPr>
          <w:b/>
        </w:rPr>
      </w:pPr>
    </w:p>
    <w:p w:rsidR="00BF5E43" w:rsidRPr="00EF16C9" w:rsidRDefault="00BF5E43" w:rsidP="00BF5E4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BF5E43" w:rsidRPr="00EF16C9" w:rsidRDefault="00BF5E43" w:rsidP="00BF5E43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23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21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BF5E43" w:rsidRPr="00EF16C9" w:rsidRDefault="00BF5E43" w:rsidP="00BF5E43">
      <w:pPr>
        <w:jc w:val="center"/>
        <w:rPr>
          <w:b/>
          <w:sz w:val="22"/>
          <w:szCs w:val="22"/>
        </w:rPr>
      </w:pPr>
    </w:p>
    <w:p w:rsidR="00BF5E43" w:rsidRPr="00EF16C9" w:rsidRDefault="00BF5E43" w:rsidP="00BF5E43">
      <w:pPr>
        <w:jc w:val="center"/>
        <w:rPr>
          <w:b/>
          <w:sz w:val="22"/>
          <w:szCs w:val="22"/>
        </w:rPr>
      </w:pPr>
    </w:p>
    <w:p w:rsidR="00BF5E43" w:rsidRPr="00827A17" w:rsidRDefault="00BF5E43" w:rsidP="00BF5E43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РД-214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20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25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за застрояване   /ПЗ/   на УПИ VІ, ІV и V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12 по плана на с. Хитрино. </w:t>
      </w:r>
    </w:p>
    <w:p w:rsidR="00BF5E43" w:rsidRDefault="00BF5E43" w:rsidP="00BF5E4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</w:t>
      </w:r>
    </w:p>
    <w:p w:rsidR="00BF5E43" w:rsidRDefault="00BF5E43" w:rsidP="00BF5E4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BF5E43" w:rsidRPr="00FF3259" w:rsidRDefault="00BF5E43" w:rsidP="00BF5E43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DC26CD" w:rsidRPr="00BF5E43" w:rsidRDefault="00BF5E43" w:rsidP="00BF5E43">
      <w:pPr>
        <w:ind w:firstLine="708"/>
        <w:jc w:val="both"/>
      </w:pPr>
      <w:r w:rsidRPr="00FF3259">
        <w:t xml:space="preserve"> </w:t>
      </w:r>
    </w:p>
    <w:p w:rsidR="00BF5E43" w:rsidRPr="009041D3" w:rsidRDefault="00BF5E43" w:rsidP="00BF5E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BF5E43" w:rsidRDefault="00BF5E43" w:rsidP="00BF5E43">
      <w:pPr>
        <w:ind w:firstLine="708"/>
        <w:jc w:val="center"/>
        <w:rPr>
          <w:b/>
        </w:rPr>
      </w:pPr>
    </w:p>
    <w:p w:rsidR="00BF5E43" w:rsidRPr="00EF16C9" w:rsidRDefault="00BF5E43" w:rsidP="00BF5E4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BF5E43" w:rsidRPr="00EF16C9" w:rsidRDefault="00BF5E43" w:rsidP="00BF5E43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24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21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BF5E43" w:rsidRPr="00EF16C9" w:rsidRDefault="00BF5E43" w:rsidP="00BF5E43">
      <w:pPr>
        <w:jc w:val="center"/>
        <w:rPr>
          <w:b/>
          <w:sz w:val="22"/>
          <w:szCs w:val="22"/>
        </w:rPr>
      </w:pPr>
    </w:p>
    <w:p w:rsidR="00BF5E43" w:rsidRPr="00EF16C9" w:rsidRDefault="00BF5E43" w:rsidP="00BF5E43">
      <w:pPr>
        <w:jc w:val="center"/>
        <w:rPr>
          <w:b/>
          <w:sz w:val="22"/>
          <w:szCs w:val="22"/>
        </w:rPr>
      </w:pPr>
    </w:p>
    <w:p w:rsidR="00BF5E43" w:rsidRPr="00827A17" w:rsidRDefault="00BF5E43" w:rsidP="00BF5E43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РД-213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20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25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за регулация   /ПР/   на УПИ Х-237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17 по плана на с. Трем. </w:t>
      </w:r>
    </w:p>
    <w:p w:rsidR="00BF5E43" w:rsidRDefault="00BF5E43" w:rsidP="00BF5E4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</w:t>
      </w:r>
    </w:p>
    <w:p w:rsidR="00BF5E43" w:rsidRDefault="00BF5E43" w:rsidP="00BF5E4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31078B" w:rsidRDefault="00BF5E43" w:rsidP="00BF5E43">
      <w:pPr>
        <w:ind w:firstLine="708"/>
        <w:jc w:val="center"/>
        <w:rPr>
          <w:b/>
          <w:sz w:val="22"/>
          <w:szCs w:val="22"/>
        </w:rPr>
      </w:pPr>
      <w:r w:rsidRPr="00FF3259">
        <w:rPr>
          <w:b/>
        </w:rPr>
        <w:t>ОТ ОБЩИНА</w:t>
      </w:r>
    </w:p>
    <w:p w:rsidR="00D8083B" w:rsidRDefault="00D8083B" w:rsidP="00DC26CD">
      <w:pPr>
        <w:ind w:firstLine="708"/>
        <w:jc w:val="both"/>
        <w:rPr>
          <w:b/>
          <w:sz w:val="22"/>
          <w:szCs w:val="22"/>
        </w:rPr>
      </w:pPr>
    </w:p>
    <w:p w:rsidR="00995267" w:rsidRPr="00E55D89" w:rsidRDefault="00995267" w:rsidP="00DC26CD">
      <w:pPr>
        <w:ind w:firstLine="708"/>
        <w:jc w:val="both"/>
        <w:rPr>
          <w:sz w:val="22"/>
          <w:szCs w:val="22"/>
        </w:rPr>
      </w:pPr>
    </w:p>
    <w:sectPr w:rsidR="00995267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224"/>
    <w:rsid w:val="000D3DF7"/>
    <w:rsid w:val="000F396B"/>
    <w:rsid w:val="00150CD7"/>
    <w:rsid w:val="001655BA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2E33DD"/>
    <w:rsid w:val="0031078B"/>
    <w:rsid w:val="003107FB"/>
    <w:rsid w:val="00363A08"/>
    <w:rsid w:val="003965D5"/>
    <w:rsid w:val="003B220D"/>
    <w:rsid w:val="003D3050"/>
    <w:rsid w:val="003F1464"/>
    <w:rsid w:val="004116EF"/>
    <w:rsid w:val="004245C8"/>
    <w:rsid w:val="00460B79"/>
    <w:rsid w:val="0048218D"/>
    <w:rsid w:val="00497A22"/>
    <w:rsid w:val="004A05C2"/>
    <w:rsid w:val="0051719B"/>
    <w:rsid w:val="005203F6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67776"/>
    <w:rsid w:val="006751CF"/>
    <w:rsid w:val="006768E2"/>
    <w:rsid w:val="006D0A3F"/>
    <w:rsid w:val="006D272C"/>
    <w:rsid w:val="006D3140"/>
    <w:rsid w:val="006E1051"/>
    <w:rsid w:val="00777224"/>
    <w:rsid w:val="00777C94"/>
    <w:rsid w:val="00784972"/>
    <w:rsid w:val="00795BBD"/>
    <w:rsid w:val="007C0CCE"/>
    <w:rsid w:val="0080349A"/>
    <w:rsid w:val="00821F17"/>
    <w:rsid w:val="00827E8E"/>
    <w:rsid w:val="0086401D"/>
    <w:rsid w:val="008742A4"/>
    <w:rsid w:val="00885F34"/>
    <w:rsid w:val="008941C6"/>
    <w:rsid w:val="008A6FA2"/>
    <w:rsid w:val="008B34BC"/>
    <w:rsid w:val="008E1601"/>
    <w:rsid w:val="00903788"/>
    <w:rsid w:val="009220C7"/>
    <w:rsid w:val="009773BD"/>
    <w:rsid w:val="00995267"/>
    <w:rsid w:val="00A04A5C"/>
    <w:rsid w:val="00A321FE"/>
    <w:rsid w:val="00A72F9C"/>
    <w:rsid w:val="00A96060"/>
    <w:rsid w:val="00AA2368"/>
    <w:rsid w:val="00AC5D58"/>
    <w:rsid w:val="00AD256C"/>
    <w:rsid w:val="00AE0B6D"/>
    <w:rsid w:val="00B4535F"/>
    <w:rsid w:val="00B7113C"/>
    <w:rsid w:val="00B95E04"/>
    <w:rsid w:val="00B978B1"/>
    <w:rsid w:val="00BA2893"/>
    <w:rsid w:val="00BB4BA0"/>
    <w:rsid w:val="00BE471B"/>
    <w:rsid w:val="00BF406E"/>
    <w:rsid w:val="00BF5E43"/>
    <w:rsid w:val="00C0703A"/>
    <w:rsid w:val="00C1421F"/>
    <w:rsid w:val="00C23B7E"/>
    <w:rsid w:val="00C31208"/>
    <w:rsid w:val="00C47269"/>
    <w:rsid w:val="00C82274"/>
    <w:rsid w:val="00C84056"/>
    <w:rsid w:val="00C85D11"/>
    <w:rsid w:val="00C91C51"/>
    <w:rsid w:val="00CC4A9D"/>
    <w:rsid w:val="00CD1678"/>
    <w:rsid w:val="00CE778A"/>
    <w:rsid w:val="00CF4C79"/>
    <w:rsid w:val="00D50238"/>
    <w:rsid w:val="00D579F4"/>
    <w:rsid w:val="00D72459"/>
    <w:rsid w:val="00D8083B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8341F"/>
    <w:rsid w:val="00EB3F8F"/>
    <w:rsid w:val="00EE16A4"/>
    <w:rsid w:val="00EE2D1A"/>
    <w:rsid w:val="00EE3280"/>
    <w:rsid w:val="00EF5F95"/>
    <w:rsid w:val="00F0008A"/>
    <w:rsid w:val="00F0471C"/>
    <w:rsid w:val="00F32BD0"/>
    <w:rsid w:val="00F41CA3"/>
    <w:rsid w:val="00F52342"/>
    <w:rsid w:val="00F6065C"/>
    <w:rsid w:val="00F65085"/>
    <w:rsid w:val="00F70E80"/>
    <w:rsid w:val="00F733A4"/>
    <w:rsid w:val="00F77C9E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133-F7AE-4BA7-A4E5-D668938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2025-05-07T11:13:00Z</cp:lastPrinted>
  <dcterms:created xsi:type="dcterms:W3CDTF">2025-05-21T05:51:00Z</dcterms:created>
  <dcterms:modified xsi:type="dcterms:W3CDTF">2025-05-21T06:09:00Z</dcterms:modified>
</cp:coreProperties>
</file>