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52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2"/>
        <w:gridCol w:w="2023"/>
        <w:gridCol w:w="4045"/>
      </w:tblGrid>
      <w:tr w:rsidR="00A0649D" w:rsidTr="008739B8">
        <w:trPr>
          <w:trHeight w:val="1350"/>
        </w:trPr>
        <w:tc>
          <w:tcPr>
            <w:tcW w:w="38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649D" w:rsidRDefault="00A0649D" w:rsidP="008739B8">
            <w:pPr>
              <w:pStyle w:val="1"/>
              <w:tabs>
                <w:tab w:val="left" w:pos="1527"/>
              </w:tabs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ОБЩИНА  Х И Т Р И Н О                           9780 Хитрино, ул.”Възраждане” № 45   тел.: 05341 2250, факс:05341 2120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e-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kmet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ru-RU"/>
                </w:rPr>
                <w:t>@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hitrino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ru-RU"/>
                </w:rPr>
                <w:t>.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en-US"/>
                </w:rPr>
                <w:t>bg</w:t>
              </w:r>
            </w:hyperlink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649D" w:rsidRDefault="00A0649D" w:rsidP="008739B8">
            <w:pPr>
              <w:pStyle w:val="1"/>
              <w:spacing w:befor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649D" w:rsidRDefault="00A0649D" w:rsidP="008739B8">
            <w:pPr>
              <w:jc w:val="both"/>
              <w:rPr>
                <w:b/>
                <w:sz w:val="20"/>
                <w:szCs w:val="20"/>
              </w:rPr>
            </w:pPr>
          </w:p>
          <w:p w:rsidR="00A0649D" w:rsidRDefault="00A0649D" w:rsidP="008739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MUNICIPALITY OF  H I T R I N O </w:t>
            </w:r>
          </w:p>
          <w:p w:rsidR="00A0649D" w:rsidRDefault="00A0649D" w:rsidP="008739B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Bulgaria</w:t>
            </w:r>
            <w:proofErr w:type="spellEnd"/>
            <w:r>
              <w:rPr>
                <w:b/>
                <w:sz w:val="20"/>
                <w:szCs w:val="20"/>
              </w:rPr>
              <w:t xml:space="preserve">, 9780 </w:t>
            </w:r>
            <w:proofErr w:type="spellStart"/>
            <w:r>
              <w:rPr>
                <w:b/>
                <w:sz w:val="20"/>
                <w:szCs w:val="20"/>
              </w:rPr>
              <w:t>Hitrino</w:t>
            </w:r>
            <w:proofErr w:type="spellEnd"/>
            <w:r>
              <w:rPr>
                <w:b/>
                <w:sz w:val="20"/>
                <w:szCs w:val="20"/>
              </w:rPr>
              <w:t xml:space="preserve">, 45 </w:t>
            </w:r>
            <w:proofErr w:type="spellStart"/>
            <w:r>
              <w:rPr>
                <w:b/>
                <w:sz w:val="20"/>
                <w:szCs w:val="20"/>
              </w:rPr>
              <w:t>Vazrazhdane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 xml:space="preserve">.: 05341 2250, </w:t>
            </w:r>
            <w:proofErr w:type="spellStart"/>
            <w:r>
              <w:rPr>
                <w:b/>
                <w:sz w:val="20"/>
                <w:szCs w:val="20"/>
              </w:rPr>
              <w:t>fax</w:t>
            </w:r>
            <w:proofErr w:type="spellEnd"/>
            <w:r>
              <w:rPr>
                <w:b/>
                <w:sz w:val="20"/>
                <w:szCs w:val="20"/>
              </w:rPr>
              <w:t xml:space="preserve">.: 05341 2120 </w:t>
            </w:r>
          </w:p>
          <w:p w:rsidR="00A0649D" w:rsidRPr="00644353" w:rsidRDefault="00A0649D" w:rsidP="008739B8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kmet@hitrino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bg</w:t>
            </w:r>
            <w:proofErr w:type="spellEnd"/>
          </w:p>
        </w:tc>
      </w:tr>
    </w:tbl>
    <w:p w:rsidR="008E6BE2" w:rsidRDefault="008E6BE2" w:rsidP="00A0649D">
      <w:pPr>
        <w:jc w:val="center"/>
      </w:pPr>
    </w:p>
    <w:p w:rsidR="00670A7F" w:rsidRDefault="00670A7F" w:rsidP="00A0649D">
      <w:pPr>
        <w:jc w:val="center"/>
        <w:rPr>
          <w:sz w:val="28"/>
          <w:szCs w:val="28"/>
        </w:rPr>
      </w:pPr>
    </w:p>
    <w:p w:rsidR="00670A7F" w:rsidRDefault="00670A7F" w:rsidP="00A0649D">
      <w:pPr>
        <w:jc w:val="center"/>
        <w:rPr>
          <w:sz w:val="28"/>
          <w:szCs w:val="28"/>
        </w:rPr>
      </w:pPr>
    </w:p>
    <w:p w:rsidR="005B51F6" w:rsidRPr="005B51F6" w:rsidRDefault="00A0649D" w:rsidP="005B51F6">
      <w:pPr>
        <w:jc w:val="center"/>
        <w:outlineLvl w:val="1"/>
        <w:rPr>
          <w:b/>
          <w:bCs/>
        </w:rPr>
      </w:pPr>
      <w:r w:rsidRPr="00485186">
        <w:rPr>
          <w:b/>
        </w:rPr>
        <w:t xml:space="preserve">Проект на изменение на </w:t>
      </w:r>
      <w:bookmarkStart w:id="0" w:name="_Hlk199490488"/>
      <w:r w:rsidRPr="00485186">
        <w:rPr>
          <w:b/>
        </w:rPr>
        <w:t xml:space="preserve">Наредба за </w:t>
      </w:r>
      <w:r w:rsidR="005B51F6">
        <w:rPr>
          <w:b/>
        </w:rPr>
        <w:t xml:space="preserve">насърчаване на инвестициите </w:t>
      </w:r>
      <w:r w:rsidR="005B51F6" w:rsidRPr="005B51F6">
        <w:rPr>
          <w:b/>
          <w:bCs/>
        </w:rPr>
        <w:t>с общинско значение в Община Хитрино и издаване на сертификати клас В</w:t>
      </w:r>
    </w:p>
    <w:bookmarkEnd w:id="0"/>
    <w:p w:rsidR="00A0649D" w:rsidRPr="00670A7F" w:rsidRDefault="00A0649D" w:rsidP="00A0649D">
      <w:pPr>
        <w:jc w:val="center"/>
        <w:rPr>
          <w:b/>
          <w:sz w:val="28"/>
          <w:szCs w:val="28"/>
        </w:rPr>
      </w:pPr>
    </w:p>
    <w:p w:rsidR="005B51F6" w:rsidRPr="005B51F6" w:rsidRDefault="005B51F6" w:rsidP="005B51F6">
      <w:pPr>
        <w:jc w:val="both"/>
        <w:rPr>
          <w:b/>
        </w:rPr>
      </w:pPr>
      <w:r w:rsidRPr="005B51F6">
        <w:t xml:space="preserve">В </w:t>
      </w:r>
      <w:r w:rsidRPr="005B51F6">
        <w:rPr>
          <w:b/>
        </w:rPr>
        <w:t xml:space="preserve">раздел </w:t>
      </w:r>
      <w:r w:rsidRPr="005B51F6">
        <w:rPr>
          <w:b/>
          <w:lang w:val="en-US"/>
        </w:rPr>
        <w:t>II</w:t>
      </w:r>
      <w:r w:rsidRPr="005B51F6">
        <w:t xml:space="preserve"> </w:t>
      </w:r>
      <w:r w:rsidRPr="005B51F6">
        <w:rPr>
          <w:b/>
        </w:rPr>
        <w:t>Инвестиционни проекти с общинско значение</w:t>
      </w:r>
      <w:r>
        <w:t xml:space="preserve">, </w:t>
      </w:r>
      <w:r w:rsidRPr="00F051A5">
        <w:rPr>
          <w:b/>
          <w:bCs/>
        </w:rPr>
        <w:t>Чл. 7.</w:t>
      </w:r>
      <w:r w:rsidRPr="00F051A5">
        <w:t xml:space="preserve"> </w:t>
      </w:r>
      <w:r w:rsidRPr="005B51F6">
        <w:rPr>
          <w:b/>
        </w:rPr>
        <w:t>(2), т. 2.</w:t>
      </w:r>
      <w:r>
        <w:t xml:space="preserve"> </w:t>
      </w:r>
      <w:r w:rsidRPr="00F051A5">
        <w:t xml:space="preserve"> предвиждат размер на инвестицията, ненадвишаващ минималния размер за клас Б по чл. 12, ал. 2, т. 5 от ЗНИ, определен на 2 млн. лв. (чл.3, ал.9 във връзка с ал.2 от ППЗНИ)</w:t>
      </w:r>
      <w:r>
        <w:t xml:space="preserve"> </w:t>
      </w:r>
      <w:r w:rsidRPr="005B51F6">
        <w:rPr>
          <w:b/>
        </w:rPr>
        <w:t>добавя се 1 022 583,76 евро;</w:t>
      </w:r>
    </w:p>
    <w:p w:rsidR="005B51F6" w:rsidRDefault="005B51F6" w:rsidP="005B51F6">
      <w:pPr>
        <w:jc w:val="both"/>
      </w:pPr>
      <w:bookmarkStart w:id="1" w:name="_GoBack"/>
      <w:bookmarkEnd w:id="1"/>
    </w:p>
    <w:p w:rsidR="00786DFC" w:rsidRDefault="00786DFC" w:rsidP="005B51F6">
      <w:pPr>
        <w:ind w:firstLine="708"/>
        <w:jc w:val="both"/>
      </w:pPr>
    </w:p>
    <w:p w:rsidR="00670A7F" w:rsidRDefault="00670A7F" w:rsidP="00670A7F">
      <w:pPr>
        <w:jc w:val="both"/>
      </w:pPr>
      <w:r>
        <w:tab/>
        <w:t>Измененията касаещи въвеждането на еврото като официална валута влизат в сила, считано от датата, определена в Решение на Съвета на Европейския съюз за приемането на еврото от Република България, прието в съответствие с чл. 140, параграф 2 от ДФЕС, и Регламент на Съвета на Европейския съюз, приет в съответствие с чл. 140, параграф 3 от ДФЕС.</w:t>
      </w:r>
    </w:p>
    <w:p w:rsidR="00670A7F" w:rsidRDefault="00670A7F" w:rsidP="00670A7F">
      <w:pPr>
        <w:tabs>
          <w:tab w:val="left" w:pos="990"/>
        </w:tabs>
        <w:ind w:right="850"/>
        <w:jc w:val="both"/>
      </w:pPr>
    </w:p>
    <w:p w:rsidR="00670A7F" w:rsidRPr="005B51F6" w:rsidRDefault="00670A7F" w:rsidP="005B51F6">
      <w:pPr>
        <w:jc w:val="both"/>
        <w:outlineLvl w:val="1"/>
        <w:rPr>
          <w:b/>
          <w:bCs/>
        </w:rPr>
      </w:pPr>
      <w:r>
        <w:tab/>
        <w:t xml:space="preserve">Изменението и допълнението на </w:t>
      </w:r>
      <w:r w:rsidR="005B51F6" w:rsidRPr="00485186">
        <w:rPr>
          <w:b/>
        </w:rPr>
        <w:t xml:space="preserve">Наредба за </w:t>
      </w:r>
      <w:r w:rsidR="005B51F6">
        <w:rPr>
          <w:b/>
        </w:rPr>
        <w:t xml:space="preserve">насърчаване на инвестициите </w:t>
      </w:r>
      <w:r w:rsidR="005B51F6" w:rsidRPr="005B51F6">
        <w:rPr>
          <w:b/>
          <w:bCs/>
        </w:rPr>
        <w:t>с общинско значение в Община Хитрино и издаване на сертификати клас В</w:t>
      </w:r>
      <w:r w:rsidR="005B51F6">
        <w:rPr>
          <w:b/>
          <w:bCs/>
        </w:rPr>
        <w:t xml:space="preserve"> </w:t>
      </w:r>
      <w:r>
        <w:t>е прието с Решение № ..… Протокол № … от дата …………2025 г. на Общински съвет – Хитрино</w:t>
      </w:r>
      <w:r w:rsidR="00485186">
        <w:t>.</w:t>
      </w:r>
    </w:p>
    <w:p w:rsidR="0026577C" w:rsidRPr="009B571D" w:rsidRDefault="0026577C" w:rsidP="005B51F6">
      <w:pPr>
        <w:jc w:val="both"/>
      </w:pPr>
    </w:p>
    <w:sectPr w:rsidR="0026577C" w:rsidRPr="009B571D" w:rsidSect="00A0649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49D"/>
    <w:rsid w:val="0026577C"/>
    <w:rsid w:val="0038441F"/>
    <w:rsid w:val="00485186"/>
    <w:rsid w:val="005B51F6"/>
    <w:rsid w:val="00670A7F"/>
    <w:rsid w:val="00747CF6"/>
    <w:rsid w:val="00786DFC"/>
    <w:rsid w:val="007C7395"/>
    <w:rsid w:val="007F4A22"/>
    <w:rsid w:val="008E6BE2"/>
    <w:rsid w:val="009B571D"/>
    <w:rsid w:val="00A0649D"/>
    <w:rsid w:val="00D22F83"/>
    <w:rsid w:val="00EC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06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0649D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styleId="a3">
    <w:name w:val="Hyperlink"/>
    <w:basedOn w:val="a0"/>
    <w:unhideWhenUsed/>
    <w:rsid w:val="00A06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2025-05-29T06:59:00Z</dcterms:created>
  <dcterms:modified xsi:type="dcterms:W3CDTF">2025-05-29T06:59:00Z</dcterms:modified>
</cp:coreProperties>
</file>