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по</w:t>
      </w:r>
      <w:proofErr w:type="gramEnd"/>
      <w:r>
        <w:rPr>
          <w:rFonts w:ascii="Verdana" w:eastAsia="Verdana" w:hAnsi="Verdana" w:cs="Verdana"/>
          <w:b/>
        </w:rPr>
        <w:t xml:space="preserve"> чл. </w:t>
      </w:r>
      <w:proofErr w:type="gramStart"/>
      <w:r>
        <w:rPr>
          <w:rFonts w:ascii="Verdana" w:eastAsia="Verdana" w:hAnsi="Verdana" w:cs="Verdana"/>
          <w:b/>
        </w:rPr>
        <w:t>37и, ал.</w:t>
      </w:r>
      <w:proofErr w:type="gramEnd"/>
      <w:r>
        <w:rPr>
          <w:rFonts w:ascii="Verdana" w:eastAsia="Verdana" w:hAnsi="Verdana" w:cs="Verdana"/>
          <w:b/>
        </w:rPr>
        <w:t xml:space="preserve"> 8, т. 2 от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gramStart"/>
      <w:r>
        <w:rPr>
          <w:rFonts w:ascii="Verdana" w:eastAsia="Verdana" w:hAnsi="Verdana" w:cs="Verdana"/>
          <w:b/>
        </w:rPr>
        <w:t>на</w:t>
      </w:r>
      <w:proofErr w:type="gramEnd"/>
      <w:r>
        <w:rPr>
          <w:rFonts w:ascii="Verdana" w:eastAsia="Verdana" w:hAnsi="Verdana" w:cs="Verdana"/>
          <w:b/>
        </w:rPr>
        <w:t xml:space="preserve"> лицата, допуснати до участие в разпределението на пасища, мери и ливади от държавния и общинския поземлен фонд, находящи се в землището на</w:t>
      </w:r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925FDC">
        <w:rPr>
          <w:rFonts w:ascii="Verdana" w:eastAsia="Verdana" w:hAnsi="Verdana" w:cs="Verdana"/>
          <w:b/>
          <w:lang w:val="bg-BG"/>
        </w:rPr>
        <w:t>Каменяк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Днес,</w:t>
      </w:r>
      <w:r w:rsidR="00F84AF4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F84AF4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на основание разпоредбите на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gramStart"/>
      <w:r>
        <w:rPr>
          <w:rFonts w:ascii="Verdana" w:eastAsia="Verdana" w:hAnsi="Verdana" w:cs="Verdana"/>
        </w:rPr>
        <w:t>от  Закона</w:t>
      </w:r>
      <w:proofErr w:type="gramEnd"/>
      <w:r>
        <w:rPr>
          <w:rFonts w:ascii="Verdana" w:eastAsia="Verdana" w:hAnsi="Verdana" w:cs="Verdana"/>
        </w:rPr>
        <w:t xml:space="preserve"> за собствеността и ползването на земеделските земи (ЗСПЗЗ) и чл. </w:t>
      </w:r>
      <w:proofErr w:type="gramStart"/>
      <w:r>
        <w:rPr>
          <w:rFonts w:ascii="Verdana" w:eastAsia="Verdana" w:hAnsi="Verdana" w:cs="Verdana"/>
        </w:rPr>
        <w:t>104г,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Правилника за прилагане на ЗСПЗЗ, комисия, определена със заповед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на</w:t>
      </w:r>
      <w:proofErr w:type="gramEnd"/>
      <w:r>
        <w:rPr>
          <w:rFonts w:ascii="Verdana" w:eastAsia="Verdana" w:hAnsi="Verdana" w:cs="Verdana"/>
        </w:rPr>
        <w:t xml:space="preserve"> директора на Областна дирекция „Земеделие“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>, в състав: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 xml:space="preserve">Председател: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-оправомощен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Членове: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Кязим Исмаил - Главен специалист „ОМП" при Община Хитрино -Заповед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r w:rsidR="00656504" w:rsidRPr="00656504">
        <w:rPr>
          <w:rFonts w:ascii="Verdana" w:eastAsia="Verdana" w:hAnsi="Verdana" w:cs="Verdana"/>
          <w:lang w:val="bg-BG"/>
        </w:rPr>
        <w:t>Юке Данаджъ - Началник на Общинска служба по земеделие Хитрино;</w:t>
      </w:r>
    </w:p>
    <w:p w:rsidR="006A3CEA" w:rsidRDefault="00656504" w:rsidP="006A3CEA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6A3CEA" w:rsidRPr="006A3CEA" w:rsidRDefault="006A3CEA" w:rsidP="006A3CEA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A3CEA">
        <w:rPr>
          <w:rFonts w:ascii="Verdana" w:eastAsia="Verdana" w:hAnsi="Verdana" w:cs="Verdana"/>
          <w:lang w:val="bg-BG"/>
        </w:rPr>
        <w:t>Сабрия Таир - Кмет на кметство Каменяк.</w:t>
      </w:r>
    </w:p>
    <w:p w:rsidR="00113239" w:rsidRDefault="00113239">
      <w:pPr>
        <w:spacing w:after="0" w:line="360" w:lineRule="auto"/>
        <w:ind w:left="360" w:firstLine="36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left="360" w:firstLine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Резервни членове: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Веселка Венелинова - Старши експерт „ОП и АПО"при Община Хитрино - Заповед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Ирина Вълчева - Главен експерт в ГД „Аграрно развитие" при Областна дирекция „Земеделие" Шумен;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Айхан Самиев - Младши експерт в Общинска служба по земеделие Хитрино;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gramEnd"/>
      <w:r w:rsidRPr="00B462AC">
        <w:rPr>
          <w:rFonts w:ascii="Verdana" w:eastAsia="Verdana" w:hAnsi="Verdana" w:cs="Verdana"/>
        </w:rPr>
        <w:t xml:space="preserve">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113239">
        <w:rPr>
          <w:rFonts w:ascii="Verdana" w:eastAsia="Verdana" w:hAnsi="Verdana" w:cs="Verdana"/>
          <w:lang w:val="bg-BG"/>
        </w:rPr>
        <w:t xml:space="preserve">с. </w:t>
      </w:r>
      <w:r w:rsidR="00925FDC">
        <w:rPr>
          <w:rFonts w:ascii="Verdana" w:eastAsia="Verdana" w:hAnsi="Verdana" w:cs="Verdana"/>
          <w:lang w:val="bg-BG"/>
        </w:rPr>
        <w:t>Каменяк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 xml:space="preserve">На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113239">
        <w:rPr>
          <w:rFonts w:ascii="Verdana" w:eastAsia="Verdana" w:hAnsi="Verdana" w:cs="Verdana"/>
          <w:lang w:val="bg-BG"/>
        </w:rPr>
        <w:t xml:space="preserve"> </w:t>
      </w:r>
      <w:proofErr w:type="gramStart"/>
      <w:r>
        <w:rPr>
          <w:rFonts w:ascii="Verdana" w:eastAsia="Verdana" w:hAnsi="Verdana" w:cs="Verdana"/>
        </w:rPr>
        <w:t>началникът</w:t>
      </w:r>
      <w:proofErr w:type="gramEnd"/>
      <w:r>
        <w:rPr>
          <w:rFonts w:ascii="Verdana" w:eastAsia="Verdana" w:hAnsi="Verdana" w:cs="Verdana"/>
        </w:rPr>
        <w:t xml:space="preserve"> на Общинска служба по земеделие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предаде на председателя на комисията общо </w:t>
      </w:r>
      <w:r w:rsidR="007252D9">
        <w:rPr>
          <w:rFonts w:ascii="Verdana" w:eastAsia="Verdana" w:hAnsi="Verdana" w:cs="Verdana"/>
          <w:lang w:val="bg-BG"/>
        </w:rPr>
        <w:t>4</w:t>
      </w:r>
      <w:r>
        <w:rPr>
          <w:rFonts w:ascii="Verdana" w:eastAsia="Verdana" w:hAnsi="Verdana" w:cs="Verdana"/>
        </w:rPr>
        <w:t xml:space="preserve"> бро</w:t>
      </w:r>
      <w:r w:rsidR="00113239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заявлени</w:t>
      </w:r>
      <w:r w:rsidR="007252D9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участие в разпределението на пасища, мери и ливади за календарната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година.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Комисията пристъпи към разглеждане на заявленията по реда на тяхното постъпване.</w:t>
      </w:r>
      <w:proofErr w:type="gramEnd"/>
      <w:r>
        <w:rPr>
          <w:rFonts w:ascii="Verdana" w:eastAsia="Verdana" w:hAnsi="Verdana" w:cs="Verdana"/>
        </w:rPr>
        <w:t xml:space="preserve"> На основаните извършените административни проверки, комисията реши: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7252D9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r w:rsidRPr="007252D9">
        <w:rPr>
          <w:rFonts w:ascii="Verdana" w:eastAsia="Verdana" w:hAnsi="Verdana" w:cs="Verdana"/>
          <w:lang w:val="bg-BG"/>
        </w:rPr>
        <w:t>Проверка по отношение на Заявление с вх. № РД-12-02-103/13.02.2025г, със заявител  Мехмед Шакир</w:t>
      </w:r>
      <w:r w:rsidRPr="007252D9">
        <w:rPr>
          <w:rFonts w:ascii="Verdana" w:eastAsia="Verdana" w:hAnsi="Verdana" w:cs="Verdana"/>
          <w:i/>
          <w:iCs/>
          <w:lang w:val="bg-BG"/>
        </w:rPr>
        <w:t>,</w:t>
      </w:r>
      <w:r w:rsidRPr="007252D9">
        <w:rPr>
          <w:rFonts w:ascii="Verdana" w:eastAsia="Verdana" w:hAnsi="Verdana" w:cs="Verdana"/>
          <w:lang w:val="bg-BG"/>
        </w:rPr>
        <w:t> с ЕГН/ЕИК  , собственик на животновъден обект</w:t>
      </w:r>
      <w:r>
        <w:rPr>
          <w:rFonts w:ascii="Verdana" w:eastAsia="Verdana" w:hAnsi="Verdana" w:cs="Verdana"/>
          <w:lang w:val="bg-BG"/>
        </w:rPr>
        <w:t>,</w:t>
      </w:r>
      <w:r w:rsidRPr="007252D9">
        <w:rPr>
          <w:rFonts w:ascii="Verdana" w:eastAsia="Verdana" w:hAnsi="Verdana" w:cs="Verdana"/>
          <w:lang w:val="bg-BG"/>
        </w:rPr>
        <w:t xml:space="preserve"> в който към 01.02.2025. г. се отглеждат пасищни селскостопански животни, както следва</w:t>
      </w:r>
      <w:r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2349CF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52772B" w:rsidRPr="0052772B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9783</w:t>
            </w:r>
            <w:proofErr w:type="gramEnd"/>
            <w:r w:rsidR="0052772B" w:rsidRPr="0052772B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-0018</w:t>
            </w:r>
            <w:r w:rsidR="0052772B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52772B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Каменяк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227AA4" w:rsidTr="002349CF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349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ПЖ –над </w:t>
            </w:r>
            <w:r>
              <w:rPr>
                <w:rFonts w:ascii="Calibri" w:eastAsia="Calibri" w:hAnsi="Calibri" w:cs="Calibri"/>
                <w:lang w:val="bg-BG"/>
              </w:rPr>
              <w:t>12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5A5A8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  <w:r w:rsidR="002349CF">
              <w:rPr>
                <w:rFonts w:ascii="Calibri" w:eastAsia="Calibri" w:hAnsi="Calibri" w:cs="Calibri"/>
                <w:lang w:val="bg-BG"/>
              </w:rPr>
              <w:t>18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0F2920" w:rsidRDefault="000F2920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17,7</w:t>
            </w:r>
          </w:p>
        </w:tc>
      </w:tr>
      <w:tr w:rsidR="00227AA4" w:rsidTr="002349CF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0F2920" w:rsidRDefault="005C0168" w:rsidP="000F2920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</w:t>
            </w:r>
            <w:r w:rsidR="000F2920">
              <w:rPr>
                <w:rFonts w:ascii="Calibri" w:eastAsia="Calibri" w:hAnsi="Calibri" w:cs="Calibri"/>
                <w:b/>
                <w:color w:val="000000"/>
                <w:lang w:val="bg-BG"/>
              </w:rPr>
              <w:t>17,7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932C1A" w:rsidRDefault="00932C1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16065">
        <w:rPr>
          <w:rFonts w:ascii="Verdana" w:eastAsia="Verdana" w:hAnsi="Verdana" w:cs="Verdana"/>
        </w:rPr>
        <w:lastRenderedPageBreak/>
        <w:t>-</w:t>
      </w:r>
      <w:r w:rsidRPr="00C16065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Pr="00AD5216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227AA4" w:rsidRPr="00932C1A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bookmarkEnd w:id="0"/>
    </w:p>
    <w:p w:rsidR="00F12E7A" w:rsidRPr="00656504" w:rsidRDefault="004204DE" w:rsidP="00F12E7A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4204DE">
        <w:rPr>
          <w:rFonts w:ascii="Verdana" w:eastAsia="Verdana" w:hAnsi="Verdana" w:cs="Verdana"/>
        </w:rPr>
        <w:t>Проверка по отношение на Заявление с вх. № РД-12-02-119/21.02.2025, със заявител Светлана Витлиемова, с ЕГН/ЕИК, собственик на животновъден обект, в който към 01.02.2025 г. се отглеждат пасищни селскостопански животни, както следва</w:t>
      </w:r>
      <w:r w:rsidR="00F12E7A"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9D3751" w:rsidRPr="009D3751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</w:t>
            </w:r>
            <w:r w:rsidR="009D3751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78</w:t>
            </w:r>
            <w:r w:rsidR="009D3751" w:rsidRPr="009D3751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3</w:t>
            </w:r>
            <w:proofErr w:type="gramEnd"/>
            <w:r w:rsidR="009D3751" w:rsidRPr="009D3751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-0137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9D3751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Каменяк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9D3751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Pr="00711BA8" w:rsidRDefault="009D3751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ЕПЖ-</w:t>
            </w:r>
            <w:r w:rsidR="00F038F3">
              <w:rPr>
                <w:rFonts w:ascii="Calibri" w:eastAsia="Calibri" w:hAnsi="Calibri" w:cs="Calibri"/>
                <w:lang w:val="bg-BG"/>
              </w:rPr>
              <w:t xml:space="preserve"> 6-24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Default="00F038F3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D3751" w:rsidRPr="00E32014" w:rsidRDefault="00E32014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18,6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711BA8" w:rsidRDefault="00F038F3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63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E32014" w:rsidRDefault="00E32014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63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E32014" w:rsidRDefault="001E09F8" w:rsidP="00E32014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</w:t>
            </w:r>
            <w:r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 </w:t>
            </w:r>
            <w:r w:rsidR="00E32014">
              <w:rPr>
                <w:rFonts w:ascii="Calibri" w:eastAsia="Calibri" w:hAnsi="Calibri" w:cs="Calibri"/>
                <w:b/>
                <w:color w:val="000000"/>
                <w:lang w:val="bg-BG"/>
              </w:rPr>
              <w:t>81,6</w:t>
            </w:r>
          </w:p>
        </w:tc>
      </w:tr>
    </w:tbl>
    <w:p w:rsidR="00F12E7A" w:rsidRDefault="00F12E7A" w:rsidP="00740180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F12E7A" w:rsidTr="00740180">
        <w:tc>
          <w:tcPr>
            <w:tcW w:w="8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740180">
        <w:tc>
          <w:tcPr>
            <w:tcW w:w="2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При проверка на представените документи, се установява: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16065">
        <w:rPr>
          <w:rFonts w:ascii="Verdana" w:eastAsia="Verdana" w:hAnsi="Verdana" w:cs="Verdana"/>
        </w:rPr>
        <w:t>-</w:t>
      </w:r>
      <w:r w:rsidRPr="00C16065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Pr="00603058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F12E7A" w:rsidRDefault="00F12E7A" w:rsidP="00F12E7A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F12E7A" w:rsidRDefault="00F12E7A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6110FB" w:rsidRDefault="006110FB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6110FB" w:rsidRPr="000326C7" w:rsidRDefault="009D6753" w:rsidP="006110FB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9D6753">
        <w:rPr>
          <w:rFonts w:ascii="Verdana" w:eastAsia="Verdana" w:hAnsi="Verdana" w:cs="Verdana"/>
        </w:rPr>
        <w:t>Проверка по отношение на Заявление с вх. № ПО-19-108/07.03.2025, със заявител „Тамбараци“АД, с ЕГН/ЕИК, собственик на животновъден обект, в който към 01.02.2025г. се отглеждат пасищни селскостопански животни, както следва</w:t>
      </w:r>
      <w:r w:rsidR="006110FB" w:rsidRPr="00B96295">
        <w:rPr>
          <w:rFonts w:ascii="Verdana" w:eastAsia="Verdana" w:hAnsi="Verdana" w:cs="Verdana"/>
        </w:rPr>
        <w:t>:</w:t>
      </w:r>
    </w:p>
    <w:p w:rsidR="000326C7" w:rsidRDefault="000326C7" w:rsidP="000326C7">
      <w:pPr>
        <w:pStyle w:val="a3"/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p w:rsidR="000326C7" w:rsidRDefault="000326C7" w:rsidP="000326C7">
      <w:pPr>
        <w:pStyle w:val="a3"/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p w:rsidR="000326C7" w:rsidRPr="00656504" w:rsidRDefault="000326C7" w:rsidP="000326C7">
      <w:pPr>
        <w:pStyle w:val="a3"/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6110FB" w:rsidTr="00497045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2C62D6" w:rsidRPr="002C62D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11323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9783</w:t>
            </w:r>
            <w:proofErr w:type="gramEnd"/>
            <w:r w:rsidR="0011323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-0063</w:t>
            </w:r>
            <w:r w:rsidR="0049704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497045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Каменяк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6110FB" w:rsidTr="00497045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 от 6 до 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497045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2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1,2</w:t>
            </w:r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 xml:space="preserve">ЕПЖ –над 24 месеца </w:t>
            </w:r>
            <w:r w:rsidR="00EA00D9"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711BA8" w:rsidRDefault="00EA00D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</w:t>
            </w:r>
          </w:p>
        </w:tc>
      </w:tr>
      <w:tr w:rsidR="00EA00D9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0D9" w:rsidRPr="00711BA8" w:rsidRDefault="00EA00D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EA00D9">
              <w:rPr>
                <w:rFonts w:ascii="Calibri" w:eastAsia="Calibri" w:hAnsi="Calibri" w:cs="Calibri"/>
                <w:lang w:val="bg-BG"/>
              </w:rPr>
              <w:t>ЕПЖ –над 24 месеца</w:t>
            </w:r>
            <w:r>
              <w:rPr>
                <w:rFonts w:ascii="Calibri" w:eastAsia="Calibri" w:hAnsi="Calibri" w:cs="Calibri"/>
                <w:lang w:val="bg-BG"/>
              </w:rPr>
              <w:t xml:space="preserve">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0D9" w:rsidRDefault="00EA00D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A00D9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</w:tr>
      <w:tr w:rsidR="001B374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EA00D9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ДПЖ- над 12 месеца 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149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22,35</w:t>
            </w:r>
          </w:p>
        </w:tc>
      </w:tr>
      <w:tr w:rsidR="001B374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EA00D9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 xml:space="preserve">ЕПЖ – от 6 до 24 месеца </w:t>
            </w:r>
            <w:r w:rsidRPr="001B374B">
              <w:rPr>
                <w:rFonts w:ascii="Calibri" w:eastAsia="Calibri" w:hAnsi="Calibri" w:cs="Calibri"/>
                <w:lang w:val="bg-BG"/>
              </w:rPr>
              <w:t>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Default="001B374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9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5,4</w:t>
            </w:r>
          </w:p>
        </w:tc>
      </w:tr>
      <w:tr w:rsidR="001B374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EA00D9" w:rsidRDefault="00A87F9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ЕПЖ- над 24</w:t>
            </w:r>
            <w:r>
              <w:t xml:space="preserve"> </w:t>
            </w:r>
            <w:r w:rsidRPr="00A87F99">
              <w:rPr>
                <w:rFonts w:ascii="Calibri" w:eastAsia="Calibri" w:hAnsi="Calibri" w:cs="Calibri"/>
                <w:lang w:val="bg-BG"/>
              </w:rPr>
              <w:t>месеца 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Default="00A87F9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1B374B" w:rsidRPr="001E09F8" w:rsidRDefault="001E09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</w:t>
            </w:r>
          </w:p>
        </w:tc>
      </w:tr>
      <w:tr w:rsidR="006110FB" w:rsidTr="00497045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1E09F8" w:rsidRDefault="006110FB" w:rsidP="001E09F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</w:t>
            </w:r>
            <w:r w:rsidR="001E09F8">
              <w:rPr>
                <w:rFonts w:ascii="Calibri" w:eastAsia="Calibri" w:hAnsi="Calibri" w:cs="Calibri"/>
                <w:b/>
                <w:color w:val="000000"/>
                <w:lang w:val="bg-BG"/>
              </w:rPr>
              <w:t>48,95</w:t>
            </w:r>
          </w:p>
        </w:tc>
      </w:tr>
    </w:tbl>
    <w:p w:rsidR="006110FB" w:rsidRDefault="006110FB" w:rsidP="006110FB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696B81" w:rsidRDefault="00696B81" w:rsidP="006110FB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Cs/>
          <w:lang w:val="bg-BG"/>
        </w:rPr>
      </w:pPr>
    </w:p>
    <w:p w:rsidR="00696B81" w:rsidRPr="00696B81" w:rsidRDefault="00696B81" w:rsidP="00696B81">
      <w:pPr>
        <w:tabs>
          <w:tab w:val="left" w:pos="1790"/>
        </w:tabs>
        <w:spacing w:after="0" w:line="360" w:lineRule="auto"/>
        <w:jc w:val="both"/>
        <w:rPr>
          <w:rFonts w:ascii="Verdana" w:eastAsia="Verdana" w:hAnsi="Verdana" w:cs="Verdana"/>
          <w:b/>
          <w:bCs/>
          <w:iCs/>
          <w:lang w:val="bg-BG"/>
        </w:rPr>
      </w:pPr>
      <w:r w:rsidRPr="00696B81">
        <w:rPr>
          <w:rFonts w:ascii="Verdana" w:eastAsia="Verdana" w:hAnsi="Verdana" w:cs="Verdana"/>
          <w:b/>
          <w:bCs/>
          <w:iCs/>
          <w:lang w:val="bg-BG"/>
        </w:rPr>
        <w:t xml:space="preserve">В </w:t>
      </w:r>
      <w:r w:rsidRPr="00696B81">
        <w:rPr>
          <w:rFonts w:ascii="Verdana" w:eastAsia="Verdana" w:hAnsi="Verdana" w:cs="Verdana"/>
          <w:b/>
          <w:bCs/>
          <w:iCs/>
        </w:rPr>
        <w:t>Заявление с вх. № ПО-19-108/07.03.2025, със заявител „Тамбараци“АД, с ЕГН/</w:t>
      </w:r>
      <w:proofErr w:type="gramStart"/>
      <w:r w:rsidRPr="00696B81">
        <w:rPr>
          <w:rFonts w:ascii="Verdana" w:eastAsia="Verdana" w:hAnsi="Verdana" w:cs="Verdana"/>
          <w:b/>
          <w:bCs/>
          <w:iCs/>
        </w:rPr>
        <w:t xml:space="preserve">ЕИК </w:t>
      </w:r>
      <w:r w:rsidRPr="00696B81">
        <w:rPr>
          <w:rFonts w:ascii="Verdana" w:eastAsia="Verdana" w:hAnsi="Verdana" w:cs="Verdana"/>
          <w:b/>
          <w:bCs/>
          <w:iCs/>
          <w:lang w:val="bg-BG"/>
        </w:rPr>
        <w:t xml:space="preserve"> има</w:t>
      </w:r>
      <w:proofErr w:type="gramEnd"/>
      <w:r w:rsidRPr="00696B81">
        <w:rPr>
          <w:rFonts w:ascii="Verdana" w:eastAsia="Verdana" w:hAnsi="Verdana" w:cs="Verdana"/>
          <w:b/>
          <w:bCs/>
          <w:iCs/>
          <w:lang w:val="bg-BG"/>
        </w:rPr>
        <w:t xml:space="preserve"> посочен животновъден обект, който е извън територията на Община Хитрино и няма да бъде разглеждан от комисията</w:t>
      </w:r>
      <w:r w:rsidR="002C587D">
        <w:rPr>
          <w:rFonts w:ascii="Verdana" w:eastAsia="Verdana" w:hAnsi="Verdana" w:cs="Verdana"/>
          <w:b/>
          <w:bCs/>
          <w:iCs/>
          <w:lang w:val="bg-BG"/>
        </w:rPr>
        <w:t>, съгласно чл.37и, ал.4 от ЗСПЗЗ.</w:t>
      </w:r>
    </w:p>
    <w:p w:rsidR="006110FB" w:rsidRDefault="006110FB" w:rsidP="006110FB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6"/>
        <w:gridCol w:w="2399"/>
        <w:gridCol w:w="1404"/>
        <w:gridCol w:w="1304"/>
        <w:gridCol w:w="1305"/>
      </w:tblGrid>
      <w:tr w:rsidR="006110FB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02297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Шумен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02297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Хитрино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C02297" w:rsidRDefault="006110FB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02297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705.52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C02297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705.52 </w:t>
            </w:r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6110FB" w:rsidRDefault="006110FB" w:rsidP="00C16065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  <w:r w:rsidRPr="00C16065">
        <w:rPr>
          <w:rFonts w:ascii="Verdana" w:eastAsia="Verdana" w:hAnsi="Verdana" w:cs="Verdana"/>
        </w:rPr>
        <w:t>-</w:t>
      </w:r>
      <w:r w:rsidRPr="00C16065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E75136">
        <w:rPr>
          <w:rFonts w:ascii="Verdana" w:eastAsia="Verdana" w:hAnsi="Verdana" w:cs="Verdana"/>
        </w:rPr>
        <w:t>-</w:t>
      </w:r>
      <w:r w:rsidR="00E75136" w:rsidRPr="00E75136">
        <w:rPr>
          <w:rFonts w:ascii="Verdana" w:eastAsia="Verdana" w:hAnsi="Verdana" w:cs="Verdana"/>
          <w:b/>
        </w:rPr>
        <w:t xml:space="preserve"> </w:t>
      </w:r>
      <w:proofErr w:type="gramStart"/>
      <w:r w:rsidRPr="00E75136">
        <w:rPr>
          <w:rFonts w:ascii="Verdana" w:eastAsia="Verdana" w:hAnsi="Verdana" w:cs="Verdana"/>
          <w:b/>
        </w:rPr>
        <w:t>няма</w:t>
      </w:r>
      <w:proofErr w:type="gramEnd"/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6110FB" w:rsidRDefault="006110FB" w:rsidP="006110FB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от ЗСПЗЗ, задълженията си по </w:t>
      </w:r>
      <w:r>
        <w:rPr>
          <w:rFonts w:ascii="Verdana" w:eastAsia="Verdana" w:hAnsi="Verdana" w:cs="Verdana"/>
        </w:rPr>
        <w:lastRenderedPageBreak/>
        <w:t>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6110FB" w:rsidRDefault="006110FB" w:rsidP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не 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6110FB" w:rsidRPr="006223A1" w:rsidRDefault="006110FB" w:rsidP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Pr="003832FA">
        <w:rPr>
          <w:rFonts w:ascii="Verdana" w:eastAsia="Verdana" w:hAnsi="Verdana" w:cs="Verdana"/>
          <w:b/>
          <w:bCs/>
          <w:lang w:val="bg-BG"/>
        </w:rPr>
        <w:t>Към ден</w:t>
      </w:r>
      <w:r>
        <w:rPr>
          <w:rFonts w:ascii="Verdana" w:eastAsia="Verdana" w:hAnsi="Verdana" w:cs="Verdana"/>
          <w:b/>
          <w:bCs/>
          <w:lang w:val="bg-BG"/>
        </w:rPr>
        <w:t>я</w:t>
      </w:r>
      <w:r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>
        <w:rPr>
          <w:rFonts w:ascii="Verdana" w:eastAsia="Verdana" w:hAnsi="Verdana" w:cs="Verdana"/>
          <w:b/>
          <w:bCs/>
          <w:lang w:val="bg-BG"/>
        </w:rPr>
        <w:t>, съгласно чл.37и, ал.1 от ЗСПЗЗ.</w:t>
      </w:r>
    </w:p>
    <w:p w:rsidR="006110FB" w:rsidRDefault="006110FB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B462AC" w:rsidRPr="00656504" w:rsidRDefault="00C41768" w:rsidP="00B462AC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C41768">
        <w:rPr>
          <w:rFonts w:ascii="Verdana" w:eastAsia="Verdana" w:hAnsi="Verdana" w:cs="Verdana"/>
        </w:rPr>
        <w:t xml:space="preserve">Проверка по отношение на </w:t>
      </w:r>
      <w:bookmarkStart w:id="1" w:name="_Hlk194070450"/>
      <w:r w:rsidRPr="00C41768">
        <w:rPr>
          <w:rFonts w:ascii="Verdana" w:eastAsia="Verdana" w:hAnsi="Verdana" w:cs="Verdana"/>
        </w:rPr>
        <w:t>Заявление с вх. № ПО-19-126/10.03.2025, със заявител  Цветанка Иванова, с ЕГН/ЕИК</w:t>
      </w:r>
      <w:bookmarkEnd w:id="1"/>
      <w:r w:rsidRPr="00C41768">
        <w:rPr>
          <w:rFonts w:ascii="Verdana" w:eastAsia="Verdana" w:hAnsi="Verdana" w:cs="Verdana"/>
        </w:rPr>
        <w:t>, собственик на животновъден обект, в който към 01.02.2025 г. се отглеждат пасищни селскостопански животни, както следва</w:t>
      </w:r>
      <w:r w:rsidR="00B462AC"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B462AC" w:rsidTr="00447E8E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47437E" w:rsidRPr="0047437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9783</w:t>
            </w:r>
            <w:proofErr w:type="gramEnd"/>
            <w:r w:rsidR="0047437E" w:rsidRPr="0047437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-0015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47437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Каменяк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B462AC" w:rsidTr="00447E8E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447E8E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Pr="00711BA8" w:rsidRDefault="00D66406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D66406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  <w:r>
              <w:t xml:space="preserve"> </w:t>
            </w:r>
            <w:r w:rsidRPr="00D66406">
              <w:rPr>
                <w:rFonts w:ascii="Calibri" w:eastAsia="Calibri" w:hAnsi="Calibri" w:cs="Calibri"/>
                <w:lang w:val="bg-BG"/>
              </w:rPr>
              <w:t>автохтонни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Default="00447E8E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Pr="001F0F44" w:rsidRDefault="001F0F44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711BA8" w:rsidRDefault="00B73ECD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90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1F0F44" w:rsidRDefault="001F0F44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90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1F0F44" w:rsidRDefault="00B462AC" w:rsidP="001F0F44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1F0F44">
              <w:rPr>
                <w:rFonts w:ascii="Calibri" w:eastAsia="Calibri" w:hAnsi="Calibri" w:cs="Calibri"/>
                <w:b/>
                <w:color w:val="000000"/>
                <w:lang w:val="bg-BG"/>
              </w:rPr>
              <w:t>91</w:t>
            </w:r>
          </w:p>
        </w:tc>
      </w:tr>
    </w:tbl>
    <w:p w:rsidR="003C2636" w:rsidRDefault="00B462AC" w:rsidP="00F32C04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F32C04" w:rsidRDefault="00F32C04" w:rsidP="00F32C04">
      <w:pPr>
        <w:spacing w:after="0" w:line="360" w:lineRule="auto"/>
        <w:rPr>
          <w:rFonts w:ascii="Verdana" w:eastAsia="Verdana" w:hAnsi="Verdana" w:cs="Verdana"/>
          <w:i/>
        </w:rPr>
      </w:pPr>
    </w:p>
    <w:p w:rsidR="00F32C04" w:rsidRPr="00F32C04" w:rsidRDefault="003C2636" w:rsidP="00F32C04">
      <w:pPr>
        <w:tabs>
          <w:tab w:val="left" w:pos="1790"/>
        </w:tabs>
        <w:spacing w:after="0" w:line="360" w:lineRule="auto"/>
        <w:jc w:val="center"/>
        <w:rPr>
          <w:rFonts w:ascii="Verdana" w:eastAsia="Verdana" w:hAnsi="Verdana" w:cs="Verdana"/>
          <w:b/>
          <w:bCs/>
          <w:iCs/>
          <w:lang w:val="bg-BG"/>
        </w:rPr>
      </w:pPr>
      <w:r w:rsidRPr="00F32C04">
        <w:rPr>
          <w:rFonts w:ascii="Verdana" w:eastAsia="Verdana" w:hAnsi="Verdana" w:cs="Verdana"/>
          <w:b/>
          <w:bCs/>
          <w:iCs/>
          <w:lang w:val="bg-BG"/>
        </w:rPr>
        <w:t xml:space="preserve">В </w:t>
      </w:r>
      <w:r w:rsidRPr="00F32C04">
        <w:rPr>
          <w:rFonts w:ascii="Verdana" w:eastAsia="Verdana" w:hAnsi="Verdana" w:cs="Verdana"/>
          <w:b/>
          <w:bCs/>
          <w:iCs/>
        </w:rPr>
        <w:t xml:space="preserve">Заявление с вх. № ПО-19-126/10.03.2025, със </w:t>
      </w:r>
      <w:proofErr w:type="gramStart"/>
      <w:r w:rsidRPr="00F32C04">
        <w:rPr>
          <w:rFonts w:ascii="Verdana" w:eastAsia="Verdana" w:hAnsi="Verdana" w:cs="Verdana"/>
          <w:b/>
          <w:bCs/>
          <w:iCs/>
        </w:rPr>
        <w:t>заявител  Цветанка</w:t>
      </w:r>
      <w:proofErr w:type="gramEnd"/>
      <w:r w:rsidRPr="00F32C04">
        <w:rPr>
          <w:rFonts w:ascii="Verdana" w:eastAsia="Verdana" w:hAnsi="Verdana" w:cs="Verdana"/>
          <w:b/>
          <w:bCs/>
          <w:iCs/>
        </w:rPr>
        <w:t xml:space="preserve"> Иванова, с ЕГН/ЕИК</w:t>
      </w:r>
      <w:r w:rsidR="00B462AC" w:rsidRPr="00F32C04">
        <w:rPr>
          <w:rFonts w:ascii="Verdana" w:eastAsia="Verdana" w:hAnsi="Verdana" w:cs="Verdana"/>
          <w:b/>
          <w:bCs/>
          <w:iCs/>
        </w:rPr>
        <w:tab/>
      </w:r>
      <w:r w:rsidRPr="00F32C04">
        <w:rPr>
          <w:rFonts w:ascii="Verdana" w:eastAsia="Verdana" w:hAnsi="Verdana" w:cs="Verdana"/>
          <w:b/>
          <w:bCs/>
          <w:iCs/>
          <w:lang w:val="bg-BG"/>
        </w:rPr>
        <w:t xml:space="preserve"> има</w:t>
      </w:r>
      <w:r w:rsidR="00F32C04">
        <w:rPr>
          <w:rFonts w:ascii="Verdana" w:eastAsia="Verdana" w:hAnsi="Verdana" w:cs="Verdana"/>
          <w:b/>
          <w:bCs/>
          <w:iCs/>
          <w:lang w:val="bg-BG"/>
        </w:rPr>
        <w:t xml:space="preserve"> </w:t>
      </w:r>
      <w:r w:rsidRPr="00F32C04">
        <w:rPr>
          <w:rFonts w:ascii="Verdana" w:eastAsia="Verdana" w:hAnsi="Verdana" w:cs="Verdana"/>
          <w:b/>
          <w:bCs/>
          <w:iCs/>
          <w:lang w:val="bg-BG"/>
        </w:rPr>
        <w:t>посочен животновъден обект, който не фигурира в справка по чл.37и, ал.6 от ЗСПЗЗ.</w:t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6"/>
        <w:gridCol w:w="2399"/>
        <w:gridCol w:w="1404"/>
        <w:gridCol w:w="1304"/>
        <w:gridCol w:w="1305"/>
      </w:tblGrid>
      <w:tr w:rsidR="00B462AC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CF71BD" w:rsidRDefault="00B462AC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71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Шумен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CF71BD" w:rsidRDefault="00B462AC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71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Хитрино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CF71BD" w:rsidRDefault="00B462AC" w:rsidP="00117B53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F71BD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654,676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CF71BD">
              <w:rPr>
                <w:rFonts w:ascii="Calibri" w:eastAsia="Calibri" w:hAnsi="Calibri" w:cs="Calibri"/>
                <w:b/>
                <w:color w:val="000000"/>
                <w:lang w:val="bg-BG"/>
              </w:rPr>
              <w:t>654,676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F32C04" w:rsidRDefault="00F32C04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16065">
        <w:rPr>
          <w:rFonts w:ascii="Verdana" w:eastAsia="Verdana" w:hAnsi="Verdana" w:cs="Verdana"/>
        </w:rPr>
        <w:t>-</w:t>
      </w:r>
      <w:r w:rsidRPr="00C16065">
        <w:rPr>
          <w:rFonts w:ascii="Verdana" w:eastAsia="Verdana" w:hAnsi="Verdana" w:cs="Verdana"/>
          <w:b/>
        </w:rPr>
        <w:t>има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CF71BD">
        <w:rPr>
          <w:rFonts w:ascii="Verdana" w:eastAsia="Verdana" w:hAnsi="Verdana" w:cs="Verdana"/>
        </w:rPr>
        <w:t>-</w:t>
      </w:r>
      <w:r w:rsidR="00CF71BD" w:rsidRPr="00CF71BD">
        <w:rPr>
          <w:rFonts w:ascii="Verdana" w:eastAsia="Verdana" w:hAnsi="Verdana" w:cs="Verdana"/>
          <w:b/>
        </w:rPr>
        <w:t xml:space="preserve"> </w:t>
      </w:r>
      <w:proofErr w:type="gramStart"/>
      <w:r w:rsidRPr="00CF71BD">
        <w:rPr>
          <w:rFonts w:ascii="Verdana" w:eastAsia="Verdana" w:hAnsi="Verdana" w:cs="Verdana"/>
          <w:b/>
        </w:rPr>
        <w:t>няма</w:t>
      </w:r>
      <w:proofErr w:type="gramEnd"/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B462AC" w:rsidRDefault="00B462AC" w:rsidP="00B462AC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B462AC" w:rsidRDefault="00B462AC" w:rsidP="00B462AC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 w:rsidR="00CF71BD">
        <w:rPr>
          <w:rFonts w:ascii="Verdana" w:eastAsia="Verdana" w:hAnsi="Verdana" w:cs="Verdana"/>
          <w:b/>
          <w:lang w:val="bg-BG"/>
        </w:rPr>
        <w:t xml:space="preserve">не </w:t>
      </w:r>
      <w:r>
        <w:rPr>
          <w:rFonts w:ascii="Verdana" w:eastAsia="Verdana" w:hAnsi="Verdana" w:cs="Verdana"/>
          <w:b/>
        </w:rPr>
        <w:t>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F12E7A" w:rsidRPr="00F32C04" w:rsidRDefault="00B462AC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proofErr w:type="gramStart"/>
      <w:r w:rsidR="00F32C04" w:rsidRPr="00F32C04">
        <w:rPr>
          <w:rFonts w:ascii="Verdana" w:eastAsia="Verdana" w:hAnsi="Verdana" w:cs="Verdana"/>
          <w:b/>
          <w:bCs/>
        </w:rPr>
        <w:t>Към деня на заседанието 28.03.2025г., заявителят има задължения към НАП</w:t>
      </w:r>
      <w:r w:rsidR="00C16065">
        <w:rPr>
          <w:rFonts w:ascii="Verdana" w:eastAsia="Verdana" w:hAnsi="Verdana" w:cs="Verdana"/>
          <w:b/>
          <w:bCs/>
          <w:lang w:val="bg-BG"/>
        </w:rPr>
        <w:t xml:space="preserve"> и МДТ Община Хитрино,</w:t>
      </w:r>
      <w:r w:rsidR="00F32C04" w:rsidRPr="00F32C04">
        <w:rPr>
          <w:rFonts w:ascii="Verdana" w:eastAsia="Verdana" w:hAnsi="Verdana" w:cs="Verdana"/>
          <w:b/>
          <w:bCs/>
        </w:rPr>
        <w:t xml:space="preserve"> съгласно чл.37и, ал.1 от ЗСПЗЗ.</w:t>
      </w:r>
      <w:proofErr w:type="gramEnd"/>
    </w:p>
    <w:p w:rsidR="00F32C04" w:rsidRDefault="00F32C0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1F0F44" w:rsidRDefault="001F0F4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1F0F44" w:rsidRDefault="001F0F4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1F0F44" w:rsidRDefault="001F0F4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1F0F44" w:rsidRDefault="001F0F4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1F0F44" w:rsidRPr="00F32C04" w:rsidRDefault="001F0F4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Комисия:</w:t>
      </w:r>
    </w:p>
    <w:p w:rsidR="00D93B29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Илхан Ахмед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D93B29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lastRenderedPageBreak/>
        <w:t>2.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Кязим Исмаил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D93B29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>Нина Илиева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D93B29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Юке Данаджъ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D93B29" w:rsidRPr="00D93B29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Д-р Севдалин Митев………………………</w:t>
      </w:r>
    </w:p>
    <w:p w:rsidR="00D93B29" w:rsidRPr="00346817" w:rsidRDefault="00D93B29" w:rsidP="00D93B2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Сабрия Таир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</w:t>
      </w:r>
      <w:r w:rsidRPr="00346817"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 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ED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3227"/>
    <w:rsid w:val="000455A6"/>
    <w:rsid w:val="000920D5"/>
    <w:rsid w:val="000E6960"/>
    <w:rsid w:val="000F23BA"/>
    <w:rsid w:val="000F2920"/>
    <w:rsid w:val="00110002"/>
    <w:rsid w:val="00113239"/>
    <w:rsid w:val="00114467"/>
    <w:rsid w:val="00193864"/>
    <w:rsid w:val="001B374B"/>
    <w:rsid w:val="001E09F8"/>
    <w:rsid w:val="001F0F44"/>
    <w:rsid w:val="00227AA4"/>
    <w:rsid w:val="002349CF"/>
    <w:rsid w:val="002C587D"/>
    <w:rsid w:val="002C62D6"/>
    <w:rsid w:val="002C6CBD"/>
    <w:rsid w:val="002D6AD4"/>
    <w:rsid w:val="002F26FA"/>
    <w:rsid w:val="00344262"/>
    <w:rsid w:val="00356AC4"/>
    <w:rsid w:val="003832FA"/>
    <w:rsid w:val="0039718B"/>
    <w:rsid w:val="003A19E0"/>
    <w:rsid w:val="003A58FB"/>
    <w:rsid w:val="003B1A37"/>
    <w:rsid w:val="003C2636"/>
    <w:rsid w:val="004204DE"/>
    <w:rsid w:val="00441A0F"/>
    <w:rsid w:val="00447E8E"/>
    <w:rsid w:val="00461F9F"/>
    <w:rsid w:val="0047437E"/>
    <w:rsid w:val="00497045"/>
    <w:rsid w:val="004E08DC"/>
    <w:rsid w:val="004F6900"/>
    <w:rsid w:val="0052772B"/>
    <w:rsid w:val="005357A9"/>
    <w:rsid w:val="005A1193"/>
    <w:rsid w:val="005A1627"/>
    <w:rsid w:val="005A5A87"/>
    <w:rsid w:val="005C0168"/>
    <w:rsid w:val="005C191E"/>
    <w:rsid w:val="005D1DE1"/>
    <w:rsid w:val="00603058"/>
    <w:rsid w:val="006110FB"/>
    <w:rsid w:val="006223A1"/>
    <w:rsid w:val="00656504"/>
    <w:rsid w:val="00696B81"/>
    <w:rsid w:val="006A3CEA"/>
    <w:rsid w:val="006F53F7"/>
    <w:rsid w:val="00711BA8"/>
    <w:rsid w:val="007202B1"/>
    <w:rsid w:val="007252D9"/>
    <w:rsid w:val="00740180"/>
    <w:rsid w:val="007C017C"/>
    <w:rsid w:val="00925FDC"/>
    <w:rsid w:val="00932C1A"/>
    <w:rsid w:val="00932C8D"/>
    <w:rsid w:val="0097250A"/>
    <w:rsid w:val="009D3751"/>
    <w:rsid w:val="009D6753"/>
    <w:rsid w:val="009F62C0"/>
    <w:rsid w:val="00A00DA8"/>
    <w:rsid w:val="00A10A85"/>
    <w:rsid w:val="00A51CEE"/>
    <w:rsid w:val="00A71EB4"/>
    <w:rsid w:val="00A87F99"/>
    <w:rsid w:val="00AD5216"/>
    <w:rsid w:val="00AF2B18"/>
    <w:rsid w:val="00B11B59"/>
    <w:rsid w:val="00B22749"/>
    <w:rsid w:val="00B462AC"/>
    <w:rsid w:val="00B53931"/>
    <w:rsid w:val="00B5482C"/>
    <w:rsid w:val="00B73ECD"/>
    <w:rsid w:val="00B96295"/>
    <w:rsid w:val="00C02297"/>
    <w:rsid w:val="00C16065"/>
    <w:rsid w:val="00C41768"/>
    <w:rsid w:val="00CF71BD"/>
    <w:rsid w:val="00D02835"/>
    <w:rsid w:val="00D040EC"/>
    <w:rsid w:val="00D259CC"/>
    <w:rsid w:val="00D52E1A"/>
    <w:rsid w:val="00D54212"/>
    <w:rsid w:val="00D555E6"/>
    <w:rsid w:val="00D66406"/>
    <w:rsid w:val="00D73351"/>
    <w:rsid w:val="00D74263"/>
    <w:rsid w:val="00D93B29"/>
    <w:rsid w:val="00DA5859"/>
    <w:rsid w:val="00DC047D"/>
    <w:rsid w:val="00DF043D"/>
    <w:rsid w:val="00E047B0"/>
    <w:rsid w:val="00E32014"/>
    <w:rsid w:val="00E445EC"/>
    <w:rsid w:val="00E653A1"/>
    <w:rsid w:val="00E75136"/>
    <w:rsid w:val="00E77649"/>
    <w:rsid w:val="00EA00D9"/>
    <w:rsid w:val="00ED61A9"/>
    <w:rsid w:val="00F038F3"/>
    <w:rsid w:val="00F12E7A"/>
    <w:rsid w:val="00F32C04"/>
    <w:rsid w:val="00F7159B"/>
    <w:rsid w:val="00F8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D93B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A3C3A-1DF5-453F-BB20-DFD98BD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dcterms:created xsi:type="dcterms:W3CDTF">2025-03-28T12:09:00Z</dcterms:created>
  <dcterms:modified xsi:type="dcterms:W3CDTF">2025-03-31T07:10:00Z</dcterms:modified>
</cp:coreProperties>
</file>