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5092" w14:textId="77777777" w:rsidR="007A5391" w:rsidRDefault="007A5391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B9E91" w14:textId="77777777" w:rsidR="007A5391" w:rsidRDefault="007A5391" w:rsidP="007A5391">
      <w:pPr>
        <w:pStyle w:val="Style64"/>
        <w:widowControl/>
        <w:spacing w:before="43"/>
        <w:jc w:val="center"/>
        <w:rPr>
          <w:rStyle w:val="FontStyle152"/>
          <w:i/>
        </w:rPr>
      </w:pPr>
      <w:r>
        <w:rPr>
          <w:rStyle w:val="FontStyle152"/>
          <w:i/>
        </w:rPr>
        <w:t>/Приложение №1 към Решение №49 към Протокол №4 от 16.04.2024 г./</w:t>
      </w:r>
    </w:p>
    <w:p w14:paraId="7CFAA7EE" w14:textId="77777777" w:rsidR="007A5391" w:rsidRDefault="007A5391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95B2C" w14:textId="77777777" w:rsidR="007A5391" w:rsidRDefault="007A5391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0DBA6" w14:textId="329BC206" w:rsidR="000E4F11" w:rsidRPr="000E4F11" w:rsidRDefault="000D0052" w:rsidP="00244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Н А Р Е Д Б А</w:t>
      </w:r>
    </w:p>
    <w:p w14:paraId="09D763AC" w14:textId="77777777" w:rsidR="000E4F11" w:rsidRPr="000E4F11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за</w:t>
      </w:r>
    </w:p>
    <w:p w14:paraId="27177455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управление на горските тер</w:t>
      </w:r>
      <w:r w:rsidRPr="000E4F11">
        <w:rPr>
          <w:rFonts w:ascii="Times New Roman" w:hAnsi="Times New Roman" w:cs="Times New Roman"/>
          <w:sz w:val="24"/>
          <w:szCs w:val="24"/>
        </w:rPr>
        <w:t>итории на община Хитрино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по ч</w:t>
      </w:r>
      <w:r w:rsidRPr="000D0052">
        <w:rPr>
          <w:rFonts w:ascii="Times New Roman" w:hAnsi="Times New Roman" w:cs="Times New Roman"/>
          <w:sz w:val="24"/>
          <w:szCs w:val="24"/>
        </w:rPr>
        <w:t>л.181,ал.6 от ЗГ</w:t>
      </w:r>
    </w:p>
    <w:p w14:paraId="49D6B938" w14:textId="77777777" w:rsidR="000E4F11" w:rsidRDefault="000E4F11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791A" w14:textId="77777777" w:rsidR="00316B6B" w:rsidRPr="000E4F11" w:rsidRDefault="00316B6B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EB988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Глава първа</w:t>
      </w:r>
    </w:p>
    <w:p w14:paraId="4CF05D23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14:paraId="3C31F38A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Чл.1 </w:t>
      </w:r>
      <w:r w:rsidRPr="000D0052">
        <w:rPr>
          <w:rFonts w:ascii="Times New Roman" w:hAnsi="Times New Roman" w:cs="Times New Roman"/>
          <w:sz w:val="24"/>
          <w:szCs w:val="24"/>
        </w:rPr>
        <w:t>Тази наредба се създава на основание чл.181, ал.6 от Закона за горите,чл.22, ал 2 от ЗМСМА и на членове от 52 до 55 от ЗОС.</w:t>
      </w:r>
    </w:p>
    <w:p w14:paraId="6358B738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Чл.2. </w:t>
      </w:r>
      <w:r w:rsidRPr="000D0052">
        <w:rPr>
          <w:rFonts w:ascii="Times New Roman" w:hAnsi="Times New Roman" w:cs="Times New Roman"/>
          <w:sz w:val="24"/>
          <w:szCs w:val="24"/>
        </w:rPr>
        <w:t>Общинските горски територии са основно национално и общинско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богатство, което се ползва от особената закрила на държавата, общината и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местната общност.</w:t>
      </w:r>
    </w:p>
    <w:p w14:paraId="5D79C120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Чл.3. </w:t>
      </w:r>
      <w:r w:rsidRPr="000D0052">
        <w:rPr>
          <w:rFonts w:ascii="Times New Roman" w:hAnsi="Times New Roman" w:cs="Times New Roman"/>
          <w:sz w:val="24"/>
          <w:szCs w:val="24"/>
        </w:rPr>
        <w:t>Организацията по управлението на горски територии се осъществява от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Кмета на общината.</w:t>
      </w:r>
    </w:p>
    <w:p w14:paraId="22F2C40A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Чл.4. </w:t>
      </w:r>
      <w:r w:rsidRPr="000D0052">
        <w:rPr>
          <w:rFonts w:ascii="Times New Roman" w:hAnsi="Times New Roman" w:cs="Times New Roman"/>
          <w:sz w:val="24"/>
          <w:szCs w:val="24"/>
        </w:rPr>
        <w:t>Гори и Горски територии са площите от землището на общината,отговарящи на условията на Чл.2 от Закона за горите.</w:t>
      </w:r>
    </w:p>
    <w:p w14:paraId="56577E2F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Чл.5. </w:t>
      </w:r>
      <w:r w:rsidRPr="000D0052">
        <w:rPr>
          <w:rFonts w:ascii="Times New Roman" w:hAnsi="Times New Roman" w:cs="Times New Roman"/>
          <w:sz w:val="24"/>
          <w:szCs w:val="24"/>
        </w:rPr>
        <w:t>Горските територии на общината и</w:t>
      </w:r>
      <w:r w:rsidR="000E4F11" w:rsidRPr="000E4F11">
        <w:rPr>
          <w:rFonts w:ascii="Times New Roman" w:hAnsi="Times New Roman" w:cs="Times New Roman"/>
          <w:sz w:val="24"/>
          <w:szCs w:val="24"/>
        </w:rPr>
        <w:t>з</w:t>
      </w:r>
      <w:r w:rsidRPr="000D0052">
        <w:rPr>
          <w:rFonts w:ascii="Times New Roman" w:hAnsi="Times New Roman" w:cs="Times New Roman"/>
          <w:sz w:val="24"/>
          <w:szCs w:val="24"/>
        </w:rPr>
        <w:t>пълняват следните основни функции:</w:t>
      </w:r>
    </w:p>
    <w:p w14:paraId="7590C702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защита на почвите, водните ресурси и чистотата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на въздуха;</w:t>
      </w:r>
    </w:p>
    <w:p w14:paraId="4E2F942F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поддържане на биологичното разнообразие на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горските екосистеми;</w:t>
      </w:r>
    </w:p>
    <w:p w14:paraId="12549DAD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осигуряване на социални, образователни,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 xml:space="preserve">научни, </w:t>
      </w:r>
      <w:proofErr w:type="spellStart"/>
      <w:r w:rsidRPr="000D0052">
        <w:rPr>
          <w:rFonts w:ascii="Times New Roman" w:hAnsi="Times New Roman" w:cs="Times New Roman"/>
          <w:sz w:val="24"/>
          <w:szCs w:val="24"/>
        </w:rPr>
        <w:t>ландшафтни</w:t>
      </w:r>
      <w:proofErr w:type="spellEnd"/>
      <w:r w:rsidRPr="000D0052">
        <w:rPr>
          <w:rFonts w:ascii="Times New Roman" w:hAnsi="Times New Roman" w:cs="Times New Roman"/>
          <w:sz w:val="24"/>
          <w:szCs w:val="24"/>
        </w:rPr>
        <w:t xml:space="preserve"> и рекреационни ползи за обществото;</w:t>
      </w:r>
    </w:p>
    <w:p w14:paraId="5331BE14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защита на природното и културното наследство;</w:t>
      </w:r>
    </w:p>
    <w:p w14:paraId="3655E300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5. производство на дървесни и недървесни горски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продукти;</w:t>
      </w:r>
    </w:p>
    <w:p w14:paraId="476A2A63" w14:textId="54894EAA" w:rsidR="000E4F11" w:rsidRPr="00244E7C" w:rsidRDefault="000D0052" w:rsidP="00244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6. регулиране на климата и усвояване на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въглерода.</w:t>
      </w:r>
    </w:p>
    <w:p w14:paraId="4EE8F9AC" w14:textId="77777777" w:rsidR="00316B6B" w:rsidRPr="000E4F11" w:rsidRDefault="00316B6B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0FED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Раздел1</w:t>
      </w:r>
    </w:p>
    <w:p w14:paraId="6ED2EC22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Собственост</w:t>
      </w:r>
    </w:p>
    <w:p w14:paraId="2CB9C9EA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Чл.6 </w:t>
      </w:r>
      <w:r w:rsidRPr="000D0052">
        <w:rPr>
          <w:rFonts w:ascii="Times New Roman" w:hAnsi="Times New Roman" w:cs="Times New Roman"/>
          <w:sz w:val="24"/>
          <w:szCs w:val="24"/>
        </w:rPr>
        <w:t>Общинска собственост са горските територии, правото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на собственост върху които е възстановено на общината,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както и тези, придобити от нея чрез правна сделка или по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други придобив</w:t>
      </w:r>
      <w:r w:rsidR="000E4F11" w:rsidRPr="000E4F11">
        <w:rPr>
          <w:rFonts w:ascii="Times New Roman" w:hAnsi="Times New Roman" w:cs="Times New Roman"/>
          <w:sz w:val="24"/>
          <w:szCs w:val="24"/>
        </w:rPr>
        <w:t>а</w:t>
      </w:r>
      <w:r w:rsidRPr="000D0052">
        <w:rPr>
          <w:rFonts w:ascii="Times New Roman" w:hAnsi="Times New Roman" w:cs="Times New Roman"/>
          <w:sz w:val="24"/>
          <w:szCs w:val="24"/>
        </w:rPr>
        <w:t>ни способи и не представляват държавна или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частна собственост.</w:t>
      </w:r>
    </w:p>
    <w:p w14:paraId="6E83EFB2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Чл.7 / 1 / </w:t>
      </w:r>
      <w:r w:rsidRPr="000D0052">
        <w:rPr>
          <w:rFonts w:ascii="Times New Roman" w:hAnsi="Times New Roman" w:cs="Times New Roman"/>
          <w:sz w:val="24"/>
          <w:szCs w:val="24"/>
        </w:rPr>
        <w:t>Горите и земите от общинските горски територии са публична и</w:t>
      </w:r>
      <w:r w:rsidR="000E4F11" w:rsidRP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частна общинска собственост</w:t>
      </w:r>
      <w:r w:rsidR="000E4F11" w:rsidRPr="000E4F11">
        <w:rPr>
          <w:rFonts w:ascii="Times New Roman" w:hAnsi="Times New Roman" w:cs="Times New Roman"/>
          <w:sz w:val="24"/>
          <w:szCs w:val="24"/>
        </w:rPr>
        <w:t>;</w:t>
      </w:r>
    </w:p>
    <w:p w14:paraId="568F69C3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0D0052">
        <w:rPr>
          <w:rFonts w:ascii="Times New Roman" w:hAnsi="Times New Roman" w:cs="Times New Roman"/>
          <w:sz w:val="24"/>
          <w:szCs w:val="24"/>
        </w:rPr>
        <w:t>Публична общинска собственост са горските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територии – общинска собственост:</w:t>
      </w:r>
    </w:p>
    <w:p w14:paraId="56D93F78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предоставени за управление на ведомства за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изпълнение на функциите им или във връзка с отбраната и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сигурността на Страната, или за извършване на здравни,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образователни и хуманитарни дейности;</w:t>
      </w:r>
    </w:p>
    <w:p w14:paraId="6764D26E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попадащи в най-вътрешния пояс на санитарно-охранителните зони на водоизточниците и съоръженията за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питейно-битово водоснабдяване и на водоизточниците на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минерални води по Закона за водите;</w:t>
      </w:r>
    </w:p>
    <w:p w14:paraId="21E9BF1F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попадащи в защитени територии по смисъла на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чл. 5, т. 3, 5 и 6 от Закона за защитените територии;</w:t>
      </w:r>
    </w:p>
    <w:p w14:paraId="1F55D717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включени в териториите за културно-историческа защита по</w:t>
      </w:r>
      <w:r w:rsidR="000E4F11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Закона за културното наследство.</w:t>
      </w:r>
    </w:p>
    <w:p w14:paraId="3B294421" w14:textId="77777777" w:rsidR="000D0052" w:rsidRPr="000D0052" w:rsidRDefault="000E4F11" w:rsidP="000E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(</w:t>
      </w:r>
      <w:r w:rsidR="000D0052" w:rsidRPr="000D005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D0052" w:rsidRPr="000D0052">
        <w:rPr>
          <w:rFonts w:ascii="Times New Roman" w:hAnsi="Times New Roman" w:cs="Times New Roman"/>
          <w:b/>
          <w:sz w:val="24"/>
          <w:szCs w:val="24"/>
        </w:rPr>
        <w:t>.</w:t>
      </w:r>
      <w:r w:rsidR="000D0052" w:rsidRPr="000D0052">
        <w:rPr>
          <w:rFonts w:ascii="Times New Roman" w:hAnsi="Times New Roman" w:cs="Times New Roman"/>
          <w:sz w:val="24"/>
          <w:szCs w:val="24"/>
        </w:rPr>
        <w:t xml:space="preserve"> Частна общинска собственост са всички останали горски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sz w:val="24"/>
          <w:szCs w:val="24"/>
        </w:rPr>
        <w:t>територии на общината.</w:t>
      </w:r>
    </w:p>
    <w:p w14:paraId="3927775C" w14:textId="77777777" w:rsidR="000E4F11" w:rsidRDefault="000E4F11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AE84D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</w:p>
    <w:p w14:paraId="354EB0AF" w14:textId="77777777" w:rsidR="000D0052" w:rsidRPr="000D0052" w:rsidRDefault="000D0052" w:rsidP="000E4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Разпореждане с горските територии на общината</w:t>
      </w:r>
    </w:p>
    <w:p w14:paraId="26DCF3D4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Чл.8. </w:t>
      </w:r>
      <w:r w:rsidRPr="000D0052">
        <w:rPr>
          <w:rFonts w:ascii="Times New Roman" w:hAnsi="Times New Roman" w:cs="Times New Roman"/>
          <w:sz w:val="24"/>
          <w:szCs w:val="24"/>
        </w:rPr>
        <w:t>Разпореждането с горските територии-собственост на общината се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извършва в съответствие с разпоредбите на Раздел 2-ри на Глава трета от Закона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 горите и на Глава четвърта от Закона за общинската собственост.</w:t>
      </w:r>
    </w:p>
    <w:p w14:paraId="0582E615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Чл.9 </w:t>
      </w:r>
      <w:r w:rsidRPr="000D0052">
        <w:rPr>
          <w:rFonts w:ascii="Times New Roman" w:hAnsi="Times New Roman" w:cs="Times New Roman"/>
          <w:sz w:val="24"/>
          <w:szCs w:val="24"/>
        </w:rPr>
        <w:t>Общината може да придобива поземлени имоти в горски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територии чрез покупка, замяна, дарение, делба, завещание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или чрез други начини, определени в закона.</w:t>
      </w:r>
    </w:p>
    <w:p w14:paraId="09C173D9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Чл.10 </w:t>
      </w:r>
      <w:r w:rsidRPr="000D0052">
        <w:rPr>
          <w:rFonts w:ascii="Times New Roman" w:hAnsi="Times New Roman" w:cs="Times New Roman"/>
          <w:bCs/>
          <w:sz w:val="24"/>
          <w:szCs w:val="24"/>
        </w:rPr>
        <w:t>За нуждите на горското си стопанство и с цел</w:t>
      </w:r>
      <w:r w:rsidR="00316B6B" w:rsidRPr="00316B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увеличаване </w:t>
      </w:r>
      <w:proofErr w:type="spellStart"/>
      <w:r w:rsidRPr="000D0052">
        <w:rPr>
          <w:rFonts w:ascii="Times New Roman" w:hAnsi="Times New Roman" w:cs="Times New Roman"/>
          <w:bCs/>
          <w:sz w:val="24"/>
          <w:szCs w:val="24"/>
        </w:rPr>
        <w:t>лесистостта</w:t>
      </w:r>
      <w:proofErr w:type="spellEnd"/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на землището, общината</w:t>
      </w: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може да</w:t>
      </w:r>
      <w:r w:rsidR="00316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закупува горски и земеделски територии - собственост на</w:t>
      </w:r>
      <w:r w:rsidR="00316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физически лица, на юридически лица и на държавата.</w:t>
      </w:r>
    </w:p>
    <w:p w14:paraId="5D85F27E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Чл.11 (1) </w:t>
      </w:r>
      <w:r w:rsidRPr="000D0052">
        <w:rPr>
          <w:rFonts w:ascii="Times New Roman" w:hAnsi="Times New Roman" w:cs="Times New Roman"/>
          <w:sz w:val="24"/>
          <w:szCs w:val="24"/>
        </w:rPr>
        <w:t>Закупуването от общината на горски и земеделски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територии се извършва въз основа на разпоредбите и при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спазване на условията на Закона за общинската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собственост, след решение на общинския съвет.</w:t>
      </w:r>
    </w:p>
    <w:p w14:paraId="76B4C17C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0D0052">
        <w:rPr>
          <w:rFonts w:ascii="Times New Roman" w:hAnsi="Times New Roman" w:cs="Times New Roman"/>
          <w:sz w:val="24"/>
          <w:szCs w:val="24"/>
        </w:rPr>
        <w:t>Въз основа на решението на Общинския съвет по</w:t>
      </w:r>
      <w:r w:rsidR="00316B6B">
        <w:rPr>
          <w:rFonts w:ascii="Times New Roman" w:hAnsi="Times New Roman" w:cs="Times New Roman"/>
          <w:sz w:val="24"/>
          <w:szCs w:val="24"/>
        </w:rPr>
        <w:t xml:space="preserve"> ал. 1 К</w:t>
      </w:r>
      <w:r w:rsidRPr="000D0052">
        <w:rPr>
          <w:rFonts w:ascii="Times New Roman" w:hAnsi="Times New Roman" w:cs="Times New Roman"/>
          <w:sz w:val="24"/>
          <w:szCs w:val="24"/>
        </w:rPr>
        <w:t>мета на общината приема решение за откриване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процедурата, в което се посочват:</w:t>
      </w:r>
    </w:p>
    <w:p w14:paraId="0F6F999A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общините и землищата, в които общината желае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да закупи имоти;</w:t>
      </w:r>
    </w:p>
    <w:p w14:paraId="47645D9F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методиката за оценка на предложенията, както 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критериите за избор на имотите - предмет на сделката;</w:t>
      </w:r>
    </w:p>
    <w:p w14:paraId="70686AD6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датата, мястото и часът на разглеждане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предложенията;</w:t>
      </w:r>
    </w:p>
    <w:p w14:paraId="70D777EB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начинът на плащане и евентуални обезпечения;</w:t>
      </w:r>
    </w:p>
    <w:p w14:paraId="15206D08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5. специални изисквания към участниците;</w:t>
      </w:r>
    </w:p>
    <w:p w14:paraId="18038CB9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6. други условия.</w:t>
      </w:r>
    </w:p>
    <w:p w14:paraId="5B3A4D41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0D0052">
        <w:rPr>
          <w:rFonts w:ascii="Times New Roman" w:hAnsi="Times New Roman" w:cs="Times New Roman"/>
          <w:sz w:val="24"/>
          <w:szCs w:val="24"/>
        </w:rPr>
        <w:t>Решението по ал. 2 се оповестява публично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чрез средствата за масово осведомяване, на интернет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страницата на общината или по друг подходящ начин в срок,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не по-малък от два месеца преди датата на разглеждане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предложенията.</w:t>
      </w:r>
    </w:p>
    <w:p w14:paraId="66B28B5B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0D0052">
        <w:rPr>
          <w:rFonts w:ascii="Times New Roman" w:hAnsi="Times New Roman" w:cs="Times New Roman"/>
          <w:sz w:val="24"/>
          <w:szCs w:val="24"/>
        </w:rPr>
        <w:t>Заинтересуваните лица правят писмено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предложение до Кмета на общината, в което съобщават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предложението си. В него се посочва предлаганата от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продавача цена на имота и се прилагат:</w:t>
      </w:r>
    </w:p>
    <w:p w14:paraId="6A990C9B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документ за собственост;</w:t>
      </w:r>
    </w:p>
    <w:p w14:paraId="0C857B64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скица на имота;</w:t>
      </w:r>
    </w:p>
    <w:p w14:paraId="77DB6013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данъчна оценка на имота;</w:t>
      </w:r>
    </w:p>
    <w:p w14:paraId="3601B44F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извадка от горскостопанския план или програма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 съответния имот.</w:t>
      </w:r>
    </w:p>
    <w:p w14:paraId="7A6F1AD4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0D0052">
        <w:rPr>
          <w:rFonts w:ascii="Times New Roman" w:hAnsi="Times New Roman" w:cs="Times New Roman"/>
          <w:sz w:val="24"/>
          <w:szCs w:val="24"/>
        </w:rPr>
        <w:t>В деня, определен за разглеждане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предложенията, Кметът на общината назначава комисия,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която да разгледа получените предложения и да направи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предложение за закупуване на имотите, съответно за отказ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 закупуване. За работата на комисията се изготвя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протокол.</w:t>
      </w:r>
    </w:p>
    <w:p w14:paraId="136538F2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0D0052">
        <w:rPr>
          <w:rFonts w:ascii="Times New Roman" w:hAnsi="Times New Roman" w:cs="Times New Roman"/>
          <w:sz w:val="24"/>
          <w:szCs w:val="24"/>
        </w:rPr>
        <w:t>Въз основа на протокола по ал. 5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 xml:space="preserve"> Кметът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общината сключва договори с лицата, определени за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продавачи, за закупуване на имотите им.</w:t>
      </w:r>
    </w:p>
    <w:p w14:paraId="2D464E31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 w:rsidRPr="000D0052">
        <w:rPr>
          <w:rFonts w:ascii="Times New Roman" w:hAnsi="Times New Roman" w:cs="Times New Roman"/>
          <w:sz w:val="24"/>
          <w:szCs w:val="24"/>
        </w:rPr>
        <w:t>Договорът по ал. 6 влиза в сила от датата на</w:t>
      </w:r>
    </w:p>
    <w:p w14:paraId="7D328311" w14:textId="77777777" w:rsidR="000D0052" w:rsidRPr="000D0052" w:rsidRDefault="000D0052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вписването му в службата по вписванията по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местонахождението на имота.</w:t>
      </w:r>
    </w:p>
    <w:p w14:paraId="15DB1824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Чл.12 (1) </w:t>
      </w:r>
      <w:r w:rsidRPr="000D0052">
        <w:rPr>
          <w:rFonts w:ascii="Times New Roman" w:hAnsi="Times New Roman" w:cs="Times New Roman"/>
          <w:sz w:val="24"/>
          <w:szCs w:val="24"/>
        </w:rPr>
        <w:t>Общината може да продава или заменя горски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територии - частна общинска собственост, по реда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Закона за общинската собственост, при спазване на</w:t>
      </w:r>
    </w:p>
    <w:p w14:paraId="1139E563" w14:textId="77777777" w:rsidR="000D0052" w:rsidRPr="000D0052" w:rsidRDefault="000D0052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разпоредбите на Закона за горите.</w:t>
      </w:r>
    </w:p>
    <w:p w14:paraId="7521C54D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0D0052">
        <w:rPr>
          <w:rFonts w:ascii="Times New Roman" w:hAnsi="Times New Roman" w:cs="Times New Roman"/>
          <w:sz w:val="24"/>
          <w:szCs w:val="24"/>
        </w:rPr>
        <w:t>Продажба по ал. 1 се извършва:</w:t>
      </w:r>
    </w:p>
    <w:p w14:paraId="2B9B1FF9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за прекратяване на съсобственост върху горски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територии между общината и други съсобственици;</w:t>
      </w:r>
    </w:p>
    <w:p w14:paraId="792656D0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lastRenderedPageBreak/>
        <w:t>2. когато с влязъл в сила общ устройствен план 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предвидена промяна на предназначението на горската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територия за създаване на нови или разширяване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строителните граници на съществуващи урбанизирани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територии.</w:t>
      </w:r>
    </w:p>
    <w:p w14:paraId="4EDD7514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0D0052">
        <w:rPr>
          <w:rFonts w:ascii="Times New Roman" w:hAnsi="Times New Roman" w:cs="Times New Roman"/>
          <w:sz w:val="24"/>
          <w:szCs w:val="24"/>
        </w:rPr>
        <w:t>В случаите по ал. 2, т. 1 продажбата се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извършва без провеждане на търг, когато другите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съсобственици са приели предложението за продажба по реда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на Закона за собствеността.</w:t>
      </w:r>
    </w:p>
    <w:p w14:paraId="20E16280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0D0052">
        <w:rPr>
          <w:rFonts w:ascii="Times New Roman" w:hAnsi="Times New Roman" w:cs="Times New Roman"/>
          <w:sz w:val="24"/>
          <w:szCs w:val="24"/>
        </w:rPr>
        <w:t>Горски територии, предоставени за нуждите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националната сигурност и отбраната, могат да се продават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по предложение или след съгласуване с ръководителя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съответното ведомство, на което са предоставени.</w:t>
      </w:r>
    </w:p>
    <w:p w14:paraId="018C8100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0D0052">
        <w:rPr>
          <w:rFonts w:ascii="Times New Roman" w:hAnsi="Times New Roman" w:cs="Times New Roman"/>
          <w:sz w:val="24"/>
          <w:szCs w:val="24"/>
        </w:rPr>
        <w:t>Замяна по ал. 1 може да се извърши само в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случай че тя е:</w:t>
      </w:r>
    </w:p>
    <w:p w14:paraId="063D8ED5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способ за прекратяване на съсобственост върху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горски територии между общината и други съсобственици;</w:t>
      </w:r>
    </w:p>
    <w:p w14:paraId="029D2CD8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начин за изпълнение на задължения на общината,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произтичащи от договор с държавата;</w:t>
      </w:r>
    </w:p>
    <w:p w14:paraId="62CE0090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необходима във връзка със строителството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обекти с национално значение по смисъла на Закона за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устройство на територията или на национални обекти по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смисъла на Закона за държавната собственост;</w:t>
      </w:r>
    </w:p>
    <w:p w14:paraId="13F887AF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необходима във връзка със строителството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общински обекти от първостепенно значение по смисъла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Закона за устройство на територията, които са публична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общинска собственост;</w:t>
      </w:r>
    </w:p>
    <w:p w14:paraId="407A04CA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5. способ за промяна на собствеността върху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съществуващи горски автомобилни пътища или части от тях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между, общината, държавата и горски сдружения.</w:t>
      </w:r>
    </w:p>
    <w:p w14:paraId="24168669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0D0052">
        <w:rPr>
          <w:rFonts w:ascii="Times New Roman" w:hAnsi="Times New Roman" w:cs="Times New Roman"/>
          <w:sz w:val="24"/>
          <w:szCs w:val="24"/>
        </w:rPr>
        <w:t>В случаите по ал. 5, т. 1 придобиваните от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общината поземлени имоти вследствие на замяната трябва да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граничат с горски територии – собственост на общината.</w:t>
      </w:r>
    </w:p>
    <w:p w14:paraId="0F2F397F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 w:rsidRPr="000D0052">
        <w:rPr>
          <w:rFonts w:ascii="Times New Roman" w:hAnsi="Times New Roman" w:cs="Times New Roman"/>
          <w:sz w:val="24"/>
          <w:szCs w:val="24"/>
        </w:rPr>
        <w:t>Не се допуска замяна, когато:</w:t>
      </w:r>
    </w:p>
    <w:p w14:paraId="21BD7E54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върху имотите - собственост на трети лица, са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учредени ипотека или други вещни права;</w:t>
      </w:r>
    </w:p>
    <w:p w14:paraId="7DA41109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разликата в стойността на имотите - предмет на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замяна, определени по реда на наредбата по чл. 86, ал.2,от Закона за горите, е по-голяма от 5 на сто;</w:t>
      </w:r>
    </w:p>
    <w:p w14:paraId="1A2E9323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имотите - предмет на замяна, са отдадени под</w:t>
      </w:r>
      <w:r w:rsidR="00316B6B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наем или под аренда;</w:t>
      </w:r>
    </w:p>
    <w:p w14:paraId="07CF6BC7" w14:textId="77777777" w:rsidR="000D0052" w:rsidRPr="000D0052" w:rsidRDefault="000D0052" w:rsidP="00316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в резултат на замяната се разделят имоти -общинска собственост.</w:t>
      </w:r>
    </w:p>
    <w:p w14:paraId="3B665E67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(8) </w:t>
      </w:r>
      <w:r w:rsidRPr="000D0052">
        <w:rPr>
          <w:rFonts w:ascii="Times New Roman" w:hAnsi="Times New Roman" w:cs="Times New Roman"/>
          <w:sz w:val="24"/>
          <w:szCs w:val="24"/>
        </w:rPr>
        <w:t>В случаите по ал. 5, т. 2-5 с договора за замяна се определя 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срокът за изграждане на обекта или съоръжението, мотивирали решението за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замяна. При неспазване на условията по договора кметът на общината разваля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договора по съдебен ред.</w:t>
      </w:r>
    </w:p>
    <w:p w14:paraId="6140563B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Чл.13</w:t>
      </w:r>
      <w:r w:rsidRPr="000D0052">
        <w:rPr>
          <w:rFonts w:ascii="Times New Roman" w:hAnsi="Times New Roman" w:cs="Times New Roman"/>
          <w:sz w:val="24"/>
          <w:szCs w:val="24"/>
        </w:rPr>
        <w:t>. /1/Включването в общинските горски територии на негодни за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земеделско ползване или слабопродуктивни земи, се извършва по реда 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Закона за опазване на земеделските земи, след решение на Общинския съвет 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при условията на чл.81 от Закона за горите.</w:t>
      </w:r>
    </w:p>
    <w:p w14:paraId="7C38F3D7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/2/ Влязлото в сила решение по алинея 1 се изпраща на съответната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Дирекция по земеделие и гори за отразяване на промяната в картата 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възстановената собственост.</w:t>
      </w:r>
    </w:p>
    <w:p w14:paraId="2FEF7A37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Чл.14. </w:t>
      </w:r>
      <w:r w:rsidRPr="000D0052">
        <w:rPr>
          <w:rFonts w:ascii="Times New Roman" w:hAnsi="Times New Roman" w:cs="Times New Roman"/>
          <w:b/>
          <w:sz w:val="24"/>
          <w:szCs w:val="24"/>
        </w:rPr>
        <w:t>/1/</w:t>
      </w:r>
      <w:r w:rsidRPr="000D0052">
        <w:rPr>
          <w:rFonts w:ascii="Times New Roman" w:hAnsi="Times New Roman" w:cs="Times New Roman"/>
          <w:sz w:val="24"/>
          <w:szCs w:val="24"/>
        </w:rPr>
        <w:t>Допуска се промяна на предназначението на горски територии –</w:t>
      </w:r>
    </w:p>
    <w:p w14:paraId="1130543E" w14:textId="77777777" w:rsidR="000D0052" w:rsidRPr="000D0052" w:rsidRDefault="008478EE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собственост на общината при</w:t>
      </w:r>
      <w:r w:rsidR="000D0052" w:rsidRPr="000D0052">
        <w:rPr>
          <w:rFonts w:ascii="Times New Roman" w:hAnsi="Times New Roman" w:cs="Times New Roman"/>
          <w:sz w:val="24"/>
          <w:szCs w:val="24"/>
        </w:rPr>
        <w:t xml:space="preserve"> условията на Закона за горите за:</w:t>
      </w:r>
    </w:p>
    <w:p w14:paraId="061C9436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1. площадки за изграждане на транспортни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съоръжения (пристанища, летища, жп гари, автогари),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промишлени предприятия, добив на подземни богатства,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 xml:space="preserve">гробищни паркове, депа за отпадъци, </w:t>
      </w:r>
      <w:proofErr w:type="spellStart"/>
      <w:r w:rsidRPr="000D0052">
        <w:rPr>
          <w:rFonts w:ascii="Times New Roman" w:hAnsi="Times New Roman" w:cs="Times New Roman"/>
          <w:sz w:val="24"/>
          <w:szCs w:val="24"/>
        </w:rPr>
        <w:t>насипища</w:t>
      </w:r>
      <w:proofErr w:type="spellEnd"/>
      <w:r w:rsidRPr="000D0052">
        <w:rPr>
          <w:rFonts w:ascii="Times New Roman" w:hAnsi="Times New Roman" w:cs="Times New Roman"/>
          <w:sz w:val="24"/>
          <w:szCs w:val="24"/>
        </w:rPr>
        <w:t xml:space="preserve"> 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хвостохранилища, електроцентрали, язовири, пречиствателни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станции за питейни или отпадъчни води и други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хидротехнически и електротехнически съоръжения с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изключение на стъпките на електропроводните стълбове;</w:t>
      </w:r>
    </w:p>
    <w:p w14:paraId="116E8C40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lastRenderedPageBreak/>
        <w:t>2. трасета на линейни обекти, разположени върху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повърхността на терена – пътища и железопътни линии,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включително съоръженията към тях, водни канали;</w:t>
      </w:r>
    </w:p>
    <w:p w14:paraId="5907224E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създаване на нови или разширяване строителните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граници на съществуващи урбанизирани територии в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случаите, когато има приети общи устройствени планове на</w:t>
      </w:r>
    </w:p>
    <w:p w14:paraId="01BBE6E0" w14:textId="77777777" w:rsidR="000D0052" w:rsidRPr="000D0052" w:rsidRDefault="000D0052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общините или за части от тях, в които се намират имотите;</w:t>
      </w:r>
    </w:p>
    <w:p w14:paraId="2094DF5E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4. създаване или разширяване границите на отделни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урегулирани поземлени имоти, които не са държавна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собственост, за които има влязъл в сила подробен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устройствен план;</w:t>
      </w:r>
    </w:p>
    <w:p w14:paraId="0A49D147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5. обекти с национално значение, обекти, свързани с националната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сигурност, с отбраната на страната, с опазването и възпроизводството 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околната среда, за изграждането на които има решение на Министерския съве</w:t>
      </w:r>
      <w:r w:rsidR="008478EE">
        <w:rPr>
          <w:rFonts w:ascii="Times New Roman" w:hAnsi="Times New Roman" w:cs="Times New Roman"/>
          <w:sz w:val="24"/>
          <w:szCs w:val="24"/>
        </w:rPr>
        <w:t>т.</w:t>
      </w:r>
    </w:p>
    <w:p w14:paraId="4CEE36C8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sz w:val="24"/>
          <w:szCs w:val="24"/>
        </w:rPr>
        <w:t>/2/</w:t>
      </w:r>
      <w:r w:rsidRPr="000D0052">
        <w:rPr>
          <w:rFonts w:ascii="Times New Roman" w:hAnsi="Times New Roman" w:cs="Times New Roman"/>
          <w:sz w:val="24"/>
          <w:szCs w:val="24"/>
        </w:rPr>
        <w:t xml:space="preserve"> Забранява се промяна на предназначението 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поземлени имоти в горски територии за срок 20 години след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опожаряването им. Забраната не се прилага, когато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промяната на предназначението е свързана с:</w:t>
      </w:r>
    </w:p>
    <w:p w14:paraId="69B87404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1</w:t>
      </w:r>
      <w:r w:rsidR="008478EE">
        <w:rPr>
          <w:rFonts w:ascii="Times New Roman" w:hAnsi="Times New Roman" w:cs="Times New Roman"/>
          <w:sz w:val="24"/>
          <w:szCs w:val="24"/>
        </w:rPr>
        <w:t>.</w:t>
      </w:r>
      <w:r w:rsidRPr="000D0052">
        <w:rPr>
          <w:rFonts w:ascii="Times New Roman" w:hAnsi="Times New Roman" w:cs="Times New Roman"/>
          <w:sz w:val="24"/>
          <w:szCs w:val="24"/>
        </w:rPr>
        <w:t xml:space="preserve"> отбраната или сигурността на страната;</w:t>
      </w:r>
    </w:p>
    <w:p w14:paraId="6447A3BA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2. изпълнението на инвестиционни проекти,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одобрени с решение на Министерски съвет;</w:t>
      </w:r>
    </w:p>
    <w:p w14:paraId="2B611474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sz w:val="24"/>
          <w:szCs w:val="24"/>
        </w:rPr>
        <w:t>3. изграждане на обекти по ал. 1, т. 1 и 2.</w:t>
      </w:r>
    </w:p>
    <w:p w14:paraId="465A5F9C" w14:textId="77777777" w:rsidR="008478EE" w:rsidRDefault="008478EE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2C9BA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</w:p>
    <w:p w14:paraId="2FD1A72F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Стопанисване на общинските горски територии.</w:t>
      </w:r>
    </w:p>
    <w:p w14:paraId="19077BE9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Чл.15. </w:t>
      </w:r>
      <w:r w:rsidRPr="000D0052">
        <w:rPr>
          <w:rFonts w:ascii="Times New Roman" w:hAnsi="Times New Roman" w:cs="Times New Roman"/>
          <w:sz w:val="24"/>
          <w:szCs w:val="24"/>
        </w:rPr>
        <w:t>Стопанисването на горските територии на общината се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="008478EE" w:rsidRPr="000D0052">
        <w:rPr>
          <w:rFonts w:ascii="Times New Roman" w:hAnsi="Times New Roman" w:cs="Times New Roman"/>
          <w:sz w:val="24"/>
          <w:szCs w:val="24"/>
        </w:rPr>
        <w:t>осъществява</w:t>
      </w:r>
      <w:r w:rsidRPr="000D0052">
        <w:rPr>
          <w:rFonts w:ascii="Times New Roman" w:hAnsi="Times New Roman" w:cs="Times New Roman"/>
          <w:sz w:val="24"/>
          <w:szCs w:val="24"/>
        </w:rPr>
        <w:t xml:space="preserve"> в съответствие с разпоредбите на Глава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четвърта от Закона за горите и обхваща дейностите по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залесяване, защита срещу ерозия и порои и провеждане 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сечи в горите.</w:t>
      </w:r>
    </w:p>
    <w:p w14:paraId="4F295836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Чл.16.</w:t>
      </w:r>
      <w:r w:rsidRPr="000D0052">
        <w:rPr>
          <w:rFonts w:ascii="Times New Roman" w:hAnsi="Times New Roman" w:cs="Times New Roman"/>
          <w:bCs/>
          <w:sz w:val="24"/>
          <w:szCs w:val="24"/>
        </w:rPr>
        <w:t>Дейностите залесяване на горски територии;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 xml:space="preserve">определяне на източниците от горската </w:t>
      </w:r>
      <w:proofErr w:type="spellStart"/>
      <w:r w:rsidRPr="000D0052">
        <w:rPr>
          <w:rFonts w:ascii="Times New Roman" w:hAnsi="Times New Roman" w:cs="Times New Roman"/>
          <w:sz w:val="24"/>
          <w:szCs w:val="24"/>
        </w:rPr>
        <w:t>семепроизводствена</w:t>
      </w:r>
      <w:proofErr w:type="spellEnd"/>
      <w:r w:rsidR="00847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база, събирането и добива на горски репродуктивни</w:t>
      </w:r>
      <w:r w:rsidR="00847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материали, тяхното окачествяване, търговия, внос и</w:t>
      </w:r>
      <w:r w:rsidR="00847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износ; ; защитата на горските територии срещу ерозия и</w:t>
      </w:r>
      <w:r w:rsidR="00847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порои, както и строежа на укрепителни съоръжения, се</w:t>
      </w:r>
      <w:r w:rsidR="00847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организират при условия и по ред, определени с Наредбата</w:t>
      </w:r>
      <w:r w:rsidR="00847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на Министерския съвет по чл.95, ал.1 от Закона за горите.</w:t>
      </w:r>
    </w:p>
    <w:p w14:paraId="0029DCCC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Чл.17</w:t>
      </w:r>
      <w:r w:rsidRPr="000D00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0052">
        <w:rPr>
          <w:rFonts w:ascii="Times New Roman" w:hAnsi="Times New Roman" w:cs="Times New Roman"/>
          <w:sz w:val="24"/>
          <w:szCs w:val="24"/>
        </w:rPr>
        <w:t>Сечите</w:t>
      </w:r>
      <w:proofErr w:type="spellEnd"/>
      <w:r w:rsidRPr="000D0052">
        <w:rPr>
          <w:rFonts w:ascii="Times New Roman" w:hAnsi="Times New Roman" w:cs="Times New Roman"/>
          <w:sz w:val="24"/>
          <w:szCs w:val="24"/>
        </w:rPr>
        <w:t xml:space="preserve"> в горите на общината се провеждат за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възобновяване, отглеждане и подобряване състоянието на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горите и за постигане на целите, заложени в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горскостопанските планове и програми, при условия и по</w:t>
      </w:r>
      <w:r w:rsidR="008478EE">
        <w:rPr>
          <w:rFonts w:ascii="Times New Roman" w:hAnsi="Times New Roman" w:cs="Times New Roman"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sz w:val="24"/>
          <w:szCs w:val="24"/>
        </w:rPr>
        <w:t>ред, определени в Наредбата на МЗХ по чл.101, ал.3 от ЗГ.</w:t>
      </w:r>
    </w:p>
    <w:p w14:paraId="61083508" w14:textId="77777777" w:rsidR="000D0052" w:rsidRPr="000D0052" w:rsidRDefault="000D0052" w:rsidP="000D0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5338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</w:p>
    <w:p w14:paraId="4F704F01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Ползване на дървесина и на недървесни </w:t>
      </w:r>
      <w:proofErr w:type="spellStart"/>
      <w:r w:rsidRPr="000D0052">
        <w:rPr>
          <w:rFonts w:ascii="Times New Roman" w:hAnsi="Times New Roman" w:cs="Times New Roman"/>
          <w:b/>
          <w:bCs/>
          <w:sz w:val="24"/>
          <w:szCs w:val="24"/>
        </w:rPr>
        <w:t>продуки</w:t>
      </w:r>
      <w:proofErr w:type="spellEnd"/>
      <w:r w:rsidRPr="000D00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93B407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Чл.18 / 1 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Ползвания от горските територии на общината са ползването на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дървесина и ползването на недървесни горски продукти.</w:t>
      </w:r>
    </w:p>
    <w:p w14:paraId="176E4225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/ 2 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Ползванията от горските територии на общината са възмездни.</w:t>
      </w:r>
    </w:p>
    <w:p w14:paraId="7BEC317F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/ 3 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Размерът на таксите за ползвания от горските територии на общината</w:t>
      </w:r>
    </w:p>
    <w:p w14:paraId="2F33CDD9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Cs/>
          <w:sz w:val="24"/>
          <w:szCs w:val="24"/>
        </w:rPr>
        <w:t>се определя с решение на Общинския съвет.</w:t>
      </w:r>
    </w:p>
    <w:p w14:paraId="716CC948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Чл.19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Ползването на дървесина от горските територии на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общината, което представлява добивът на дървесина и/или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разпореждането с нея, се осъществява в съответствие на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разпоредбите от Глава пета, Раздел 1 от ЗГ, при условия и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по ред, определени с Наредбата по чл.95, ал.1 от Закона.</w:t>
      </w:r>
    </w:p>
    <w:p w14:paraId="7572CBFC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Чл.20./1/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Общината, може да сключва с търговци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дългосрочни договори за срок до 10 години за:</w:t>
      </w:r>
    </w:p>
    <w:p w14:paraId="50087410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Cs/>
          <w:sz w:val="24"/>
          <w:szCs w:val="24"/>
        </w:rPr>
        <w:t>1. добив на дървесина;</w:t>
      </w:r>
    </w:p>
    <w:p w14:paraId="6F596AD8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Cs/>
          <w:sz w:val="24"/>
          <w:szCs w:val="24"/>
        </w:rPr>
        <w:t>2. продажба на дървесина.</w:t>
      </w:r>
    </w:p>
    <w:p w14:paraId="5464C2EC" w14:textId="77777777" w:rsidR="000D0052" w:rsidRPr="000D0052" w:rsidRDefault="008478EE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EE">
        <w:rPr>
          <w:rFonts w:ascii="Times New Roman" w:hAnsi="Times New Roman" w:cs="Times New Roman"/>
          <w:b/>
          <w:bCs/>
          <w:sz w:val="24"/>
          <w:szCs w:val="24"/>
        </w:rPr>
        <w:lastRenderedPageBreak/>
        <w:t>/2/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 xml:space="preserve"> Търговците по ал. 1 следва да отговарят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>изискванията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>на чл. 115, ал. 1, т. 2.от ЗГ.</w:t>
      </w:r>
    </w:p>
    <w:p w14:paraId="3896CBA6" w14:textId="77777777" w:rsidR="000D0052" w:rsidRPr="000D0052" w:rsidRDefault="008478EE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EE">
        <w:rPr>
          <w:rFonts w:ascii="Times New Roman" w:hAnsi="Times New Roman" w:cs="Times New Roman"/>
          <w:b/>
          <w:bCs/>
          <w:sz w:val="24"/>
          <w:szCs w:val="24"/>
        </w:rPr>
        <w:t>/3/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 xml:space="preserve"> Ежегодното количество - предмет на договорите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>по ал. 1, е в размер до една трета от годишното ползване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>на дървесина от горите на общината.</w:t>
      </w:r>
    </w:p>
    <w:p w14:paraId="0C0F7913" w14:textId="77777777" w:rsidR="000D0052" w:rsidRPr="000D0052" w:rsidRDefault="008478EE" w:rsidP="0084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8EE">
        <w:rPr>
          <w:rFonts w:ascii="Times New Roman" w:hAnsi="Times New Roman" w:cs="Times New Roman"/>
          <w:b/>
          <w:bCs/>
          <w:sz w:val="24"/>
          <w:szCs w:val="24"/>
        </w:rPr>
        <w:t>/4/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 xml:space="preserve"> Условията и редът за провеждане на процедурата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>и за сключване на договорите по ал. 1-3 се определят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Cs/>
          <w:sz w:val="24"/>
          <w:szCs w:val="24"/>
        </w:rPr>
        <w:t>Наредбата по чл. 95, ал. 1. от ЗГ.</w:t>
      </w:r>
    </w:p>
    <w:p w14:paraId="48A4723E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Чл.21</w:t>
      </w:r>
      <w:r w:rsidRPr="000D0052">
        <w:rPr>
          <w:rFonts w:ascii="Times New Roman" w:hAnsi="Times New Roman" w:cs="Times New Roman"/>
          <w:bCs/>
          <w:sz w:val="24"/>
          <w:szCs w:val="24"/>
        </w:rPr>
        <w:t>. Ползването на недървесни горски продукти от горските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територии на общината, което представлява добивът на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смола, борина, сено, кори, лико, семена, гъби, лечебни и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ароматни растения или части от тях, лишеи и мъхове,</w:t>
      </w:r>
      <w:r w:rsidR="00847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горски плодове, зеленина, коледни елхи, </w:t>
      </w:r>
      <w:proofErr w:type="spellStart"/>
      <w:r w:rsidRPr="000D0052">
        <w:rPr>
          <w:rFonts w:ascii="Times New Roman" w:hAnsi="Times New Roman" w:cs="Times New Roman"/>
          <w:bCs/>
          <w:sz w:val="24"/>
          <w:szCs w:val="24"/>
        </w:rPr>
        <w:t>листников</w:t>
      </w:r>
      <w:proofErr w:type="spellEnd"/>
      <w:r w:rsidRPr="000D0052">
        <w:rPr>
          <w:rFonts w:ascii="Times New Roman" w:hAnsi="Times New Roman" w:cs="Times New Roman"/>
          <w:bCs/>
          <w:sz w:val="24"/>
          <w:szCs w:val="24"/>
        </w:rPr>
        <w:t xml:space="preserve"> фураж,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улов на животни, които не са дивеч, както и</w:t>
      </w:r>
    </w:p>
    <w:p w14:paraId="67BF9208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Cs/>
          <w:sz w:val="24"/>
          <w:szCs w:val="24"/>
        </w:rPr>
        <w:t>разпореждането с тях, се осъществява в съответствие с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разпоредбите от Глава пета, Раздел 2 на ЗГ, при условията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и по ред, определени с наредбата по чл.95, ал.1 от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ЗГ</w:t>
      </w:r>
      <w:r w:rsidRPr="000D00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52311F" w14:textId="77777777" w:rsidR="00E54262" w:rsidRDefault="00E5426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34189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</w:p>
    <w:p w14:paraId="5866055A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Паша в горските територии.</w:t>
      </w:r>
    </w:p>
    <w:p w14:paraId="5CE82CB4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Чл.22.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Пашата на селскостопански животни в горските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територии на общината, се извършва в съответствие с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разпоредбите от Глава пета, Раздел 3 на ЗГ, след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заплащане на цена за календарната година, определена с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решение на общинския съвет.</w:t>
      </w:r>
    </w:p>
    <w:p w14:paraId="5207DB84" w14:textId="77777777" w:rsidR="00E54262" w:rsidRDefault="00E5426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7D46E6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</w:p>
    <w:p w14:paraId="6B15A744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Защита на горските територии</w:t>
      </w:r>
      <w:r w:rsidRPr="000D00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BEC102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Чл.23.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Защитата на горските територии на общината,която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обхваща мерките за превенция и борба с болести,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вредители, пожари и други </w:t>
      </w:r>
      <w:proofErr w:type="spellStart"/>
      <w:r w:rsidRPr="000D0052">
        <w:rPr>
          <w:rFonts w:ascii="Times New Roman" w:hAnsi="Times New Roman" w:cs="Times New Roman"/>
          <w:bCs/>
          <w:sz w:val="24"/>
          <w:szCs w:val="24"/>
        </w:rPr>
        <w:t>абиотични</w:t>
      </w:r>
      <w:proofErr w:type="spellEnd"/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въздействия, се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осъществява по реда на Глава шеста от ЗГ.</w:t>
      </w:r>
    </w:p>
    <w:p w14:paraId="08FF3362" w14:textId="77777777" w:rsidR="00E54262" w:rsidRDefault="00E5426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2FF48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7</w:t>
      </w:r>
    </w:p>
    <w:p w14:paraId="0DE84E57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Достъп до горите на общината.</w:t>
      </w:r>
    </w:p>
    <w:p w14:paraId="241229A3" w14:textId="77777777" w:rsidR="000D0052" w:rsidRPr="000D0052" w:rsidRDefault="000D005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Чл.24.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Достъпът до горите на общината се осъществява при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условията и по ред, определени в Глава седма от ЗГ.</w:t>
      </w:r>
    </w:p>
    <w:p w14:paraId="67D4175F" w14:textId="77777777" w:rsidR="00E54262" w:rsidRDefault="00E5426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8A73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8</w:t>
      </w:r>
    </w:p>
    <w:p w14:paraId="4079500B" w14:textId="77777777" w:rsidR="000D0052" w:rsidRPr="000D0052" w:rsidRDefault="00E5426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Сроителство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ГТ</w:t>
      </w:r>
      <w:r w:rsidR="000D0052" w:rsidRPr="000D0052">
        <w:rPr>
          <w:rFonts w:ascii="Times New Roman" w:hAnsi="Times New Roman" w:cs="Times New Roman"/>
          <w:b/>
          <w:bCs/>
          <w:sz w:val="24"/>
          <w:szCs w:val="24"/>
        </w:rPr>
        <w:t xml:space="preserve"> на общината, без промяна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052" w:rsidRPr="000D0052">
        <w:rPr>
          <w:rFonts w:ascii="Times New Roman" w:hAnsi="Times New Roman" w:cs="Times New Roman"/>
          <w:b/>
          <w:bCs/>
          <w:sz w:val="24"/>
          <w:szCs w:val="24"/>
        </w:rPr>
        <w:t>на предназначението.</w:t>
      </w:r>
    </w:p>
    <w:p w14:paraId="09008FEA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Чл.25.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Строителство в горските територии на общината, без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промяна на предназначението, се извършва при условията и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по ред, определени в Глава осма от ЗГ.</w:t>
      </w:r>
    </w:p>
    <w:p w14:paraId="759DB648" w14:textId="77777777" w:rsidR="00E54262" w:rsidRDefault="00E5426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6E3CA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Раздел 9</w:t>
      </w:r>
    </w:p>
    <w:p w14:paraId="0C3D8B23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Опазване на горските територии на общината.</w:t>
      </w:r>
    </w:p>
    <w:p w14:paraId="300F6D85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Чл.26 /1/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Опазването на горските територии обхваща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действията по предотвратяване и установяване нарушения на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разпоредбите на Закона за горите.</w:t>
      </w:r>
    </w:p>
    <w:p w14:paraId="5AE95CCF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/2/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В съответствие с разпоредбата на чл.188, ал1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от ЗГ, общината организира опазването на горските си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територии, като:/1-ви вариант/ назначава правоспособни за</w:t>
      </w:r>
    </w:p>
    <w:p w14:paraId="459A54B4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Cs/>
          <w:sz w:val="24"/>
          <w:szCs w:val="24"/>
        </w:rPr>
        <w:t>тази цел лица; /2-ри вариант/ включва в щатното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разписание на общинското лесничейство длъжности за тази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цел; /3-ти вариант/ Възлага с договора за управление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ангажиментите по опазване на горите на търговското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дружество по чл.51, ал.2 от ЗОС.</w:t>
      </w:r>
    </w:p>
    <w:p w14:paraId="4CB05F9F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/3/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Правата и задълженията на лицата по алинея 2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са в съответствие с Раздел 1 на </w:t>
      </w:r>
      <w:r w:rsidRPr="000D0052">
        <w:rPr>
          <w:rFonts w:ascii="Times New Roman" w:hAnsi="Times New Roman" w:cs="Times New Roman"/>
          <w:bCs/>
          <w:sz w:val="24"/>
          <w:szCs w:val="24"/>
        </w:rPr>
        <w:t>Глава тринадесета от ЗГ.</w:t>
      </w:r>
    </w:p>
    <w:p w14:paraId="2551359F" w14:textId="0DA69BA2" w:rsidR="00E54262" w:rsidRDefault="00E54262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AD5B03" w14:textId="77777777" w:rsidR="00244E7C" w:rsidRDefault="00244E7C" w:rsidP="00847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82ECF4" w14:textId="77777777" w:rsidR="003B7136" w:rsidRPr="000D0052" w:rsidRDefault="000D0052" w:rsidP="003B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Глава втора</w:t>
      </w:r>
    </w:p>
    <w:p w14:paraId="34C91E77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УПРАВЛЕНИЕ НА ГОРСКИТЕ ТЕРИТОРИИ НА ОБЩИНАТА</w:t>
      </w:r>
    </w:p>
    <w:p w14:paraId="22A27C32" w14:textId="77777777" w:rsidR="000D0052" w:rsidRPr="00D73438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Чл.27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За управлението на общинските горски територии в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състава на общинската администрация се създава структурно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звено / дирекция / по смисъла на чл.181, ал.1, т.1, „а”от Закона за горите с</w:t>
      </w:r>
      <w:r w:rsidR="00EA157F">
        <w:rPr>
          <w:rFonts w:ascii="Times New Roman" w:hAnsi="Times New Roman" w:cs="Times New Roman"/>
          <w:bCs/>
          <w:sz w:val="24"/>
          <w:szCs w:val="24"/>
        </w:rPr>
        <w:t xml:space="preserve"> наименов</w:t>
      </w:r>
      <w:r w:rsidR="00D73438">
        <w:rPr>
          <w:rFonts w:ascii="Times New Roman" w:hAnsi="Times New Roman" w:cs="Times New Roman"/>
          <w:bCs/>
          <w:sz w:val="24"/>
          <w:szCs w:val="24"/>
        </w:rPr>
        <w:t>ание „ОБЩИНСКИ ГОРИ ХИТРИНО”</w:t>
      </w:r>
    </w:p>
    <w:p w14:paraId="4E835026" w14:textId="77777777" w:rsidR="000D0052" w:rsidRPr="000D0052" w:rsidRDefault="000D0052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Чл.28 /1/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Дейността на звеното се финансира от общинския</w:t>
      </w:r>
      <w:r w:rsidR="00E54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бюджет по План-сметка.</w:t>
      </w:r>
    </w:p>
    <w:p w14:paraId="1EA68E4F" w14:textId="77777777" w:rsidR="000D0052" w:rsidRPr="000D0052" w:rsidRDefault="000D0052" w:rsidP="000B0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052">
        <w:rPr>
          <w:rFonts w:ascii="Times New Roman" w:hAnsi="Times New Roman" w:cs="Times New Roman"/>
          <w:b/>
          <w:bCs/>
          <w:sz w:val="24"/>
          <w:szCs w:val="24"/>
        </w:rPr>
        <w:t>/2/</w:t>
      </w:r>
      <w:r w:rsidR="002D797A">
        <w:rPr>
          <w:rFonts w:ascii="Times New Roman" w:hAnsi="Times New Roman" w:cs="Times New Roman"/>
          <w:bCs/>
          <w:sz w:val="24"/>
          <w:szCs w:val="24"/>
        </w:rPr>
        <w:t xml:space="preserve"> План-сметката по ал.</w:t>
      </w:r>
      <w:r w:rsidRPr="000D0052">
        <w:rPr>
          <w:rFonts w:ascii="Times New Roman" w:hAnsi="Times New Roman" w:cs="Times New Roman"/>
          <w:bCs/>
          <w:sz w:val="24"/>
          <w:szCs w:val="24"/>
        </w:rPr>
        <w:t xml:space="preserve"> 1 се приема с отделно</w:t>
      </w:r>
      <w:r w:rsidR="000B0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052">
        <w:rPr>
          <w:rFonts w:ascii="Times New Roman" w:hAnsi="Times New Roman" w:cs="Times New Roman"/>
          <w:bCs/>
          <w:sz w:val="24"/>
          <w:szCs w:val="24"/>
        </w:rPr>
        <w:t>решение на Общинския съв</w:t>
      </w:r>
      <w:r w:rsidR="0050460A">
        <w:rPr>
          <w:rFonts w:ascii="Times New Roman" w:hAnsi="Times New Roman" w:cs="Times New Roman"/>
          <w:bCs/>
          <w:sz w:val="24"/>
          <w:szCs w:val="24"/>
        </w:rPr>
        <w:t>ет</w:t>
      </w:r>
      <w:r w:rsidRPr="000D00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AE31A1" w14:textId="77777777" w:rsidR="000B0C9B" w:rsidRPr="00EA157F" w:rsidRDefault="00EA157F" w:rsidP="00E54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Чл.29 /1/ </w:t>
      </w:r>
      <w:r>
        <w:rPr>
          <w:rFonts w:ascii="Times New Roman" w:hAnsi="Times New Roman" w:cs="Times New Roman"/>
          <w:bCs/>
          <w:sz w:val="24"/>
          <w:szCs w:val="24"/>
        </w:rPr>
        <w:t>На основание чл181 ал.5 от ЗГ за ръководител на общинска горска структура се назначава лице, което отговаря на изискванията за директор на държавно горско/ловно стопанство и е вписано в публичния рег</w:t>
      </w:r>
      <w:r w:rsidR="003B7136">
        <w:rPr>
          <w:rFonts w:ascii="Times New Roman" w:hAnsi="Times New Roman" w:cs="Times New Roman"/>
          <w:bCs/>
          <w:sz w:val="24"/>
          <w:szCs w:val="24"/>
        </w:rPr>
        <w:t>истър за упражняване на лесовъдска практика;</w:t>
      </w:r>
    </w:p>
    <w:p w14:paraId="13B2F1E4" w14:textId="77777777" w:rsidR="0050460A" w:rsidRPr="003B7136" w:rsidRDefault="003B7136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/2/</w:t>
      </w:r>
      <w:r w:rsidR="0050460A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r w:rsidR="0050460A" w:rsidRPr="003B71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Ръководителят на общинската горска структура и лицата, назначени в нея на длъжности, за които се изисква лесовъдско образование, носят униформено облекло при изпълнение на служебните си задължения и имат правата и задълженията по </w:t>
      </w:r>
      <w:r w:rsidR="0050460A" w:rsidRPr="003B7136">
        <w:rPr>
          <w:rStyle w:val="samedocreference"/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чл. 190, ал. 2</w:t>
      </w:r>
      <w:r w:rsidR="0050460A" w:rsidRPr="003B71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50460A" w:rsidRPr="003B713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 горските територии - общинска собственост, в които осъществяват служебните си задължения, като разходите са за сметка на съответния работодател.</w:t>
      </w:r>
    </w:p>
    <w:p w14:paraId="52F669CE" w14:textId="77777777" w:rsidR="0050460A" w:rsidRPr="003B7136" w:rsidRDefault="0050460A" w:rsidP="003B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14:paraId="5245E398" w14:textId="77777777" w:rsidR="0050460A" w:rsidRPr="003B7136" w:rsidRDefault="0050460A" w:rsidP="003B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Г</w:t>
      </w:r>
      <w:r w:rsidR="003B71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лава трета</w:t>
      </w:r>
    </w:p>
    <w:p w14:paraId="5E391D4D" w14:textId="77777777" w:rsidR="0050460A" w:rsidRPr="003B7136" w:rsidRDefault="0050460A" w:rsidP="003B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АДМИНИСТРАТИВНОНАКАЗАТЕЛНИ РАЗПОРЕДБИ</w:t>
      </w:r>
    </w:p>
    <w:p w14:paraId="50260011" w14:textId="77777777" w:rsidR="0050460A" w:rsidRPr="003B7136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30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Принудителните административни мерки се прилагат от Ръководителя  на </w:t>
      </w:r>
      <w:r w:rsidR="00D73438" w:rsidRPr="00D73438">
        <w:rPr>
          <w:rFonts w:ascii="Arial" w:hAnsi="Arial" w:cs="Arial"/>
          <w:color w:val="353535"/>
        </w:rPr>
        <w:t xml:space="preserve"> </w:t>
      </w:r>
      <w:r w:rsidR="00D73438" w:rsidRPr="00041A31">
        <w:rPr>
          <w:rFonts w:ascii="Times New Roman" w:hAnsi="Times New Roman" w:cs="Times New Roman"/>
          <w:color w:val="353535"/>
        </w:rPr>
        <w:t>Директор Дирекция УТ, ХД, РР и</w:t>
      </w:r>
      <w:r w:rsidR="00D73438">
        <w:rPr>
          <w:rFonts w:ascii="Arial" w:hAnsi="Arial" w:cs="Arial"/>
          <w:color w:val="353535"/>
        </w:rPr>
        <w:t xml:space="preserve"> </w:t>
      </w:r>
      <w:r w:rsidR="00D73438" w:rsidRPr="007576F1">
        <w:rPr>
          <w:rFonts w:ascii="Times New Roman" w:hAnsi="Times New Roman" w:cs="Times New Roman"/>
          <w:color w:val="353535"/>
          <w:sz w:val="24"/>
          <w:szCs w:val="24"/>
        </w:rPr>
        <w:t>П</w:t>
      </w:r>
      <w:r w:rsidR="00D73438" w:rsidRPr="007576F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при спазване на условията на раздел първи, глава осемнадесета от Закона за горите.</w:t>
      </w:r>
    </w:p>
    <w:p w14:paraId="5CDD77FF" w14:textId="77777777" w:rsidR="0050460A" w:rsidRPr="003B7136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31.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предотвратяване и преустановяване на административните нарушения по тази Наредба и на вредните последици от тях компетентните органи или оправомощени от тях длъжностни лица със заповед прилагат принудителни административни мерки по реда на Закона за горите.</w:t>
      </w:r>
    </w:p>
    <w:p w14:paraId="37515A16" w14:textId="77777777" w:rsidR="0050460A" w:rsidRPr="00D73438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</w:pPr>
      <w:r w:rsidRPr="003B71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32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Контролен орган по прилагането на тази </w:t>
      </w:r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Наредба е Кмета на Община Хитрино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или оправомощено от него длъжностно лице.</w:t>
      </w:r>
    </w:p>
    <w:p w14:paraId="46F9DFC6" w14:textId="77777777" w:rsidR="0050460A" w:rsidRPr="003B7136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33.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Нарушенията по тази наредба се установяват с </w:t>
      </w:r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актове на Кмета на Община Хитрино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лицата, които заемат </w:t>
      </w:r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длъжност в Община Хитрино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за която се изисква лесовъдско образование – за горските територии на съответната община.</w:t>
      </w:r>
    </w:p>
    <w:p w14:paraId="7B0A8A57" w14:textId="77777777" w:rsidR="0050460A" w:rsidRPr="003B7136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34.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Наказателните постановления се и</w:t>
      </w:r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здават от Кмета на Община Хитрино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14:paraId="5E6A1C85" w14:textId="77777777" w:rsidR="0050460A" w:rsidRPr="003B7136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Чл. 35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 Редът и начинът за определяне на санкциите се извършва съобразно Глава осемнадесета, Раздел втори от Закона за горите.  </w:t>
      </w:r>
    </w:p>
    <w:p w14:paraId="33E04394" w14:textId="071E1E74" w:rsidR="0050460A" w:rsidRPr="003B7136" w:rsidRDefault="0050460A" w:rsidP="003B7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</w:t>
      </w:r>
    </w:p>
    <w:p w14:paraId="3D8D4F2B" w14:textId="77777777" w:rsidR="0050460A" w:rsidRPr="003B7136" w:rsidRDefault="0050460A" w:rsidP="003B7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3B71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ЗАКЛЮЧИТЕЛНИ РАЗПОРЕДБИ</w:t>
      </w:r>
    </w:p>
    <w:p w14:paraId="71230C9E" w14:textId="77777777" w:rsidR="0050460A" w:rsidRPr="00D73438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§1. Тази наредба е приета с Решение № </w:t>
      </w:r>
      <w:r w:rsidR="00441E1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49 </w:t>
      </w:r>
      <w:proofErr w:type="spellStart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от</w:t>
      </w:r>
      <w:proofErr w:type="spellEnd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proofErr w:type="spellStart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провед</w:t>
      </w:r>
      <w:proofErr w:type="spellEnd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е</w:t>
      </w:r>
      <w:proofErr w:type="spellStart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но</w:t>
      </w:r>
      <w:proofErr w:type="spellEnd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proofErr w:type="spellStart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заседание</w:t>
      </w:r>
      <w:proofErr w:type="spellEnd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proofErr w:type="spellStart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на</w:t>
      </w:r>
      <w:proofErr w:type="spellEnd"/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r w:rsidR="00441E1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16.04.</w:t>
      </w:r>
      <w:r w:rsidR="00D7343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2024</w:t>
      </w:r>
      <w:r w:rsidRPr="003B713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г. </w:t>
      </w:r>
      <w:r w:rsidR="003B713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 ОбС Хитрино</w:t>
      </w:r>
      <w:r w:rsidR="00D7343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.</w:t>
      </w:r>
    </w:p>
    <w:p w14:paraId="68A80E18" w14:textId="77777777" w:rsidR="0050460A" w:rsidRPr="007576F1" w:rsidRDefault="0050460A" w:rsidP="003B7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576F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§2. В едномесечен срок след влизане на Наредбата в сил</w:t>
      </w:r>
      <w:r w:rsidR="003B7136" w:rsidRPr="007576F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 писмено се уведомява РДГ Шумен</w:t>
      </w:r>
      <w:r w:rsidRPr="007576F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приетите изменения.</w:t>
      </w:r>
    </w:p>
    <w:p w14:paraId="676B95A8" w14:textId="2982EBBC" w:rsidR="007A5391" w:rsidRDefault="0050460A" w:rsidP="007A5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7576F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§3. При промяна на действащото законодателство следва да се извърши и съответната промяна в Наредбата.</w:t>
      </w:r>
    </w:p>
    <w:p w14:paraId="1E9A497D" w14:textId="77777777" w:rsidR="007A5391" w:rsidRPr="007576F1" w:rsidRDefault="007A5391" w:rsidP="007A5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14:paraId="69FFA750" w14:textId="77777777" w:rsidR="007A5391" w:rsidRDefault="007A5391" w:rsidP="007A5391">
      <w:pPr>
        <w:shd w:val="clear" w:color="auto" w:fill="FFFFFF"/>
        <w:ind w:left="4956"/>
        <w:contextualSpacing/>
        <w:jc w:val="both"/>
        <w:rPr>
          <w:b/>
        </w:rPr>
      </w:pPr>
      <w:r>
        <w:rPr>
          <w:b/>
        </w:rPr>
        <w:t>МУСТАФА МЕХМЕД АХМЕД:</w:t>
      </w:r>
    </w:p>
    <w:p w14:paraId="0FC2A280" w14:textId="77777777" w:rsidR="007A5391" w:rsidRDefault="007A5391" w:rsidP="007A5391">
      <w:pPr>
        <w:shd w:val="clear" w:color="auto" w:fill="FFFFFF"/>
        <w:ind w:left="4956"/>
        <w:contextualSpacing/>
        <w:jc w:val="both"/>
        <w:rPr>
          <w:b/>
        </w:rPr>
      </w:pPr>
      <w:r>
        <w:rPr>
          <w:b/>
        </w:rPr>
        <w:t>ПРЕДСЕДАТЕЛ НА ОбС ХИТРИНО</w:t>
      </w:r>
    </w:p>
    <w:p w14:paraId="38E0B455" w14:textId="77777777" w:rsidR="007A5391" w:rsidRDefault="007A5391" w:rsidP="007A5391">
      <w:pPr>
        <w:shd w:val="clear" w:color="auto" w:fill="FFFFFF"/>
        <w:ind w:left="4956"/>
        <w:jc w:val="both"/>
        <w:rPr>
          <w:b/>
        </w:rPr>
      </w:pPr>
    </w:p>
    <w:p w14:paraId="1F7304B0" w14:textId="2338D03D" w:rsidR="007A5391" w:rsidRDefault="007A5391" w:rsidP="007A5391">
      <w:pPr>
        <w:shd w:val="clear" w:color="auto" w:fill="FFFFFF"/>
        <w:ind w:left="4956"/>
        <w:contextualSpacing/>
        <w:jc w:val="both"/>
        <w:rPr>
          <w:b/>
        </w:rPr>
      </w:pPr>
      <w:r>
        <w:rPr>
          <w:b/>
        </w:rPr>
        <w:t>ГЮЛШАДЕ НАДЖИЕВА НАЗИФ:</w:t>
      </w:r>
    </w:p>
    <w:p w14:paraId="6EA3A077" w14:textId="17D81AF1" w:rsidR="007A5391" w:rsidRPr="007A5391" w:rsidRDefault="007A5391" w:rsidP="007A5391">
      <w:pPr>
        <w:shd w:val="clear" w:color="auto" w:fill="FFFFFF"/>
        <w:ind w:left="4956"/>
        <w:contextualSpacing/>
        <w:jc w:val="both"/>
        <w:rPr>
          <w:b/>
        </w:rPr>
      </w:pPr>
      <w:r>
        <w:rPr>
          <w:b/>
        </w:rPr>
        <w:t>ПРОТОКОЛИСТ НА ОбС ХИТРИНО</w:t>
      </w:r>
    </w:p>
    <w:sectPr w:rsidR="007A5391" w:rsidRPr="007A5391" w:rsidSect="001877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F2A1" w14:textId="77777777" w:rsidR="00403848" w:rsidRDefault="00403848" w:rsidP="007A5391">
      <w:pPr>
        <w:spacing w:after="0" w:line="240" w:lineRule="auto"/>
      </w:pPr>
      <w:r>
        <w:separator/>
      </w:r>
    </w:p>
  </w:endnote>
  <w:endnote w:type="continuationSeparator" w:id="0">
    <w:p w14:paraId="5FED0443" w14:textId="77777777" w:rsidR="00403848" w:rsidRDefault="00403848" w:rsidP="007A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234A" w14:textId="77777777" w:rsidR="00403848" w:rsidRDefault="00403848" w:rsidP="007A5391">
      <w:pPr>
        <w:spacing w:after="0" w:line="240" w:lineRule="auto"/>
      </w:pPr>
      <w:r>
        <w:separator/>
      </w:r>
    </w:p>
  </w:footnote>
  <w:footnote w:type="continuationSeparator" w:id="0">
    <w:p w14:paraId="18D8E542" w14:textId="77777777" w:rsidR="00403848" w:rsidRDefault="00403848" w:rsidP="007A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8616" w14:textId="77777777" w:rsidR="007A5391" w:rsidRDefault="007A5391" w:rsidP="007A5391">
    <w:pPr>
      <w:rPr>
        <w:rFonts w:ascii="Calibri" w:hAnsi="Calibri"/>
        <w:sz w:val="24"/>
        <w:szCs w:val="24"/>
        <w:lang w:val="ru-RU"/>
      </w:rPr>
    </w:pPr>
  </w:p>
  <w:p w14:paraId="59623CE9" w14:textId="77777777" w:rsidR="007A5391" w:rsidRPr="007A5391" w:rsidRDefault="007A5391" w:rsidP="007A5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052"/>
    <w:rsid w:val="00041A31"/>
    <w:rsid w:val="000B0C9B"/>
    <w:rsid w:val="000D0052"/>
    <w:rsid w:val="000E4F11"/>
    <w:rsid w:val="0018779A"/>
    <w:rsid w:val="001C7C8D"/>
    <w:rsid w:val="00244E7C"/>
    <w:rsid w:val="002D797A"/>
    <w:rsid w:val="00316B6B"/>
    <w:rsid w:val="00326F1C"/>
    <w:rsid w:val="003B7136"/>
    <w:rsid w:val="00403848"/>
    <w:rsid w:val="004366A1"/>
    <w:rsid w:val="00441E1B"/>
    <w:rsid w:val="0050460A"/>
    <w:rsid w:val="00622D28"/>
    <w:rsid w:val="007576F1"/>
    <w:rsid w:val="007A5391"/>
    <w:rsid w:val="008478EE"/>
    <w:rsid w:val="009D56E1"/>
    <w:rsid w:val="00B50B6B"/>
    <w:rsid w:val="00B61A96"/>
    <w:rsid w:val="00D73438"/>
    <w:rsid w:val="00E54262"/>
    <w:rsid w:val="00EA157F"/>
    <w:rsid w:val="00F4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FE5C5"/>
  <w15:docId w15:val="{A31D5AD7-4A58-44C9-9686-66BAD0DB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50460A"/>
  </w:style>
  <w:style w:type="paragraph" w:styleId="a3">
    <w:name w:val="header"/>
    <w:basedOn w:val="a"/>
    <w:link w:val="a4"/>
    <w:uiPriority w:val="99"/>
    <w:unhideWhenUsed/>
    <w:rsid w:val="007A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A5391"/>
  </w:style>
  <w:style w:type="paragraph" w:styleId="a5">
    <w:name w:val="footer"/>
    <w:basedOn w:val="a"/>
    <w:link w:val="a6"/>
    <w:uiPriority w:val="99"/>
    <w:unhideWhenUsed/>
    <w:rsid w:val="007A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A5391"/>
  </w:style>
  <w:style w:type="paragraph" w:customStyle="1" w:styleId="Style64">
    <w:name w:val="Style64"/>
    <w:basedOn w:val="a"/>
    <w:uiPriority w:val="99"/>
    <w:rsid w:val="007A5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52">
    <w:name w:val="Font Style152"/>
    <w:basedOn w:val="a0"/>
    <w:uiPriority w:val="99"/>
    <w:rsid w:val="007A5391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2024-06-10T06:57:00Z</cp:lastPrinted>
  <dcterms:created xsi:type="dcterms:W3CDTF">2024-06-10T06:57:00Z</dcterms:created>
  <dcterms:modified xsi:type="dcterms:W3CDTF">2024-06-10T10:48:00Z</dcterms:modified>
</cp:coreProperties>
</file>