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FB429C" w:rsidP="006C1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57728" stroked="f">
            <v:textbox style="mso-next-textbox:#_x0000_s1027">
              <w:txbxContent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C10AC" w:rsidRPr="001C2B84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4" w:history="1"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kmet@hitrino.bg</w:t>
                    </w:r>
                  </w:hyperlink>
                </w:p>
                <w:p w:rsidR="006C10AC" w:rsidRPr="00F25209" w:rsidRDefault="006C10AC" w:rsidP="006C10AC">
                  <w:pPr>
                    <w:jc w:val="both"/>
                    <w:rPr>
                      <w:b/>
                    </w:rPr>
                  </w:pPr>
                </w:p>
                <w:p w:rsidR="006C10AC" w:rsidRPr="00F25209" w:rsidRDefault="006C10AC" w:rsidP="006C10A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56704" stroked="f">
            <v:textbox style="mso-next-textbox:#_x0000_s1026">
              <w:txbxContent>
                <w:p w:rsidR="006C10AC" w:rsidRPr="00F25209" w:rsidRDefault="006C10AC" w:rsidP="006C10AC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 xml:space="preserve">ОБЩИНА  Х И Т Р И Н О                           9780 Хитрино, ул.”Възраждане”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="00500714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bg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6C10AC" w:rsidRDefault="004322A5" w:rsidP="006C10AC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AC" w:rsidRDefault="00FB429C" w:rsidP="006C10AC">
      <w:pPr>
        <w:jc w:val="center"/>
      </w:pPr>
      <w:r>
        <w:rPr>
          <w:noProof/>
        </w:rPr>
        <w:pict>
          <v:line id="_x0000_s1028" style="position:absolute;left:0;text-align:left;z-index:251658752" from=".6pt,1.2pt" to="477.6pt,1.2pt" strokeweight="2.25pt"/>
        </w:pict>
      </w:r>
    </w:p>
    <w:p w:rsidR="006C10AC" w:rsidRDefault="00E342D3" w:rsidP="006C10AC">
      <w:r>
        <w:t xml:space="preserve"> </w:t>
      </w:r>
    </w:p>
    <w:p w:rsidR="006C10AC" w:rsidRDefault="006C10AC" w:rsidP="006C10AC"/>
    <w:p w:rsidR="006C10AC" w:rsidRDefault="006C10AC" w:rsidP="006C10AC"/>
    <w:p w:rsidR="006C10AC" w:rsidRPr="00177CDE" w:rsidRDefault="006C10AC" w:rsidP="006C10AC"/>
    <w:p w:rsidR="006F7D14" w:rsidRPr="004C77C2" w:rsidRDefault="00E87493" w:rsidP="006F7D14">
      <w:pPr>
        <w:ind w:right="-142" w:firstLine="708"/>
        <w:jc w:val="both"/>
      </w:pPr>
      <w:r w:rsidRPr="00480764">
        <w:rPr>
          <w:rFonts w:cs="TimokCYR"/>
          <w:b/>
          <w:bCs/>
          <w:color w:val="000000"/>
        </w:rPr>
        <w:t xml:space="preserve">Община с. Хитрино, </w:t>
      </w:r>
      <w:r w:rsidRPr="00480764">
        <w:rPr>
          <w:rFonts w:cs="TimokCYR"/>
          <w:color w:val="000000"/>
        </w:rPr>
        <w:t xml:space="preserve">област Шумен, на основание чл. 129, ал. 1 от ЗУТ съобщава, че на основание Решение № </w:t>
      </w:r>
      <w:r>
        <w:rPr>
          <w:rFonts w:asciiTheme="minorHAnsi" w:hAnsiTheme="minorHAnsi" w:cs="TimokCYR"/>
          <w:color w:val="000000"/>
        </w:rPr>
        <w:t>1</w:t>
      </w:r>
      <w:r w:rsidR="006F7D14">
        <w:rPr>
          <w:rFonts w:asciiTheme="minorHAnsi" w:hAnsiTheme="minorHAnsi" w:cs="TimokCYR"/>
          <w:color w:val="000000"/>
        </w:rPr>
        <w:t>3</w:t>
      </w:r>
      <w:r w:rsidRPr="00480764">
        <w:rPr>
          <w:rFonts w:cs="TimokCYR"/>
          <w:color w:val="000000"/>
        </w:rPr>
        <w:t xml:space="preserve"> от </w:t>
      </w:r>
      <w:r w:rsidR="006F7D14">
        <w:rPr>
          <w:rFonts w:cs="TimokCYR"/>
          <w:color w:val="000000"/>
        </w:rPr>
        <w:t>24</w:t>
      </w:r>
      <w:r w:rsidRPr="00480764">
        <w:rPr>
          <w:rFonts w:cs="TimokCYR"/>
          <w:color w:val="000000"/>
        </w:rPr>
        <w:t>.</w:t>
      </w:r>
      <w:r w:rsidRPr="009F0388">
        <w:rPr>
          <w:color w:val="000000"/>
        </w:rPr>
        <w:t>0</w:t>
      </w:r>
      <w:r w:rsidR="006F7D14">
        <w:rPr>
          <w:color w:val="000000"/>
        </w:rPr>
        <w:t>1</w:t>
      </w:r>
      <w:r w:rsidRPr="00480764">
        <w:rPr>
          <w:rFonts w:cs="TimokCYR"/>
          <w:color w:val="000000"/>
        </w:rPr>
        <w:t>.</w:t>
      </w:r>
      <w:r w:rsidRPr="0012055C">
        <w:rPr>
          <w:color w:val="000000"/>
        </w:rPr>
        <w:t>202</w:t>
      </w:r>
      <w:r w:rsidR="006F7D14">
        <w:rPr>
          <w:color w:val="000000"/>
        </w:rPr>
        <w:t>4</w:t>
      </w:r>
      <w:r w:rsidRPr="00480764">
        <w:rPr>
          <w:rFonts w:cs="TimokCYR"/>
          <w:color w:val="000000"/>
        </w:rPr>
        <w:t xml:space="preserve"> г. на Общинския съвет – с. Хитрино, е одобрен</w:t>
      </w:r>
      <w:r>
        <w:rPr>
          <w:rFonts w:cs="TimokCYR"/>
          <w:color w:val="000000"/>
        </w:rPr>
        <w:t xml:space="preserve"> </w:t>
      </w:r>
      <w:r w:rsidRPr="00F07584">
        <w:t xml:space="preserve"> </w:t>
      </w:r>
      <w:proofErr w:type="spellStart"/>
      <w:r w:rsidRPr="00F07584">
        <w:t>ПУП-Парцеларен</w:t>
      </w:r>
      <w:proofErr w:type="spellEnd"/>
      <w:r w:rsidRPr="00F07584">
        <w:t xml:space="preserve"> план /П</w:t>
      </w:r>
      <w:r>
        <w:t>П</w:t>
      </w:r>
      <w:r w:rsidRPr="00F07584">
        <w:t xml:space="preserve">/ </w:t>
      </w:r>
      <w:r>
        <w:rPr>
          <w:lang w:val="en-US"/>
        </w:rPr>
        <w:t xml:space="preserve"> </w:t>
      </w:r>
      <w:r w:rsidR="007E18D7" w:rsidRPr="00177CDE">
        <w:t xml:space="preserve"> </w:t>
      </w:r>
      <w:r w:rsidR="006F7D14" w:rsidRPr="004C77C2">
        <w:rPr>
          <w:i/>
        </w:rPr>
        <w:t xml:space="preserve">/ </w:t>
      </w:r>
      <w:r w:rsidR="006F7D14" w:rsidRPr="004C77C2">
        <w:rPr>
          <w:rStyle w:val="a6"/>
          <w:rFonts w:eastAsiaTheme="majorEastAsia"/>
        </w:rPr>
        <w:t xml:space="preserve"> за елементите на транспортната техническа инфраструктура  - смяна предназначение на земеделска земя във връзка с осигуряване на транспортен достъп по чл.21 от ЗОЗЗ за ФЕЦ в</w:t>
      </w:r>
      <w:r w:rsidR="006F7D14" w:rsidRPr="004C77C2">
        <w:t xml:space="preserve"> ПИ    35969.4.305 и</w:t>
      </w:r>
      <w:r w:rsidR="006F7D14" w:rsidRPr="004C77C2">
        <w:rPr>
          <w:b/>
        </w:rPr>
        <w:t xml:space="preserve"> </w:t>
      </w:r>
      <w:r w:rsidR="006F7D14" w:rsidRPr="004C77C2">
        <w:t>35969.4.309, с.Каменяк</w:t>
      </w:r>
      <w:r w:rsidR="006F7D14" w:rsidRPr="004C77C2">
        <w:rPr>
          <w:b/>
        </w:rPr>
        <w:t xml:space="preserve"> </w:t>
      </w:r>
      <w:r w:rsidR="006F7D14" w:rsidRPr="004C77C2">
        <w:t>с обект: Поземлени имоти с идентификатори 35969.2.258 с площ за промяна 0.021 дка, 35969.4.173 – 3.295 дка, 35969.4.174 – 0.228 дка, 35969.4.188 – 5.375 дка, 35969.4.192 – 0.412 дка, 35969.4.280 – 0.003 дка, 35969.4.283 – 2.547 дка, 35969.4.286 – 3.845 дка, 35969.47.170 – 0.186 дка и 35969.47.171 – 0.527 дка</w:t>
      </w:r>
      <w:r w:rsidR="006F7D14">
        <w:t>.</w:t>
      </w:r>
    </w:p>
    <w:p w:rsidR="00E87493" w:rsidRPr="00480764" w:rsidRDefault="00E87493" w:rsidP="00E87493">
      <w:pPr>
        <w:ind w:firstLine="708"/>
        <w:jc w:val="both"/>
      </w:pPr>
      <w:r>
        <w:rPr>
          <w:rFonts w:cs="TimokCYR"/>
          <w:b/>
          <w:bCs/>
          <w:color w:val="000000"/>
          <w:lang w:val="en-US"/>
        </w:rPr>
        <w:t xml:space="preserve"> </w:t>
      </w:r>
      <w:r w:rsidRPr="00480764">
        <w:rPr>
          <w:color w:val="000000"/>
        </w:rPr>
        <w:t xml:space="preserve">На основание чл. 215, ал. 4 от ЗУТ решението подлежи на обжалване в 30-дневен срок от обнародването в „Държавен вестник“ чрез Община Хитрино до Административния </w:t>
      </w:r>
      <w:r w:rsidRPr="00480764">
        <w:t xml:space="preserve">    гр. Шумен.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493" w:rsidRPr="00480764" w:rsidRDefault="00E87493" w:rsidP="00E87493"/>
    <w:p w:rsidR="006C10AC" w:rsidRPr="00177CDE" w:rsidRDefault="00BF4AC5" w:rsidP="006C10AC">
      <w:pPr>
        <w:jc w:val="both"/>
        <w:rPr>
          <w:lang w:val="ru-RU"/>
        </w:rPr>
      </w:pPr>
      <w:r w:rsidRPr="00177CDE">
        <w:t xml:space="preserve"> </w:t>
      </w:r>
    </w:p>
    <w:sectPr w:rsidR="006C10AC" w:rsidRPr="00177CDE" w:rsidSect="009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43271"/>
    <w:rsid w:val="00074CC9"/>
    <w:rsid w:val="000F6632"/>
    <w:rsid w:val="00177CDE"/>
    <w:rsid w:val="00221D53"/>
    <w:rsid w:val="002F6F0E"/>
    <w:rsid w:val="00341BE2"/>
    <w:rsid w:val="004322A5"/>
    <w:rsid w:val="00442E24"/>
    <w:rsid w:val="00500714"/>
    <w:rsid w:val="005A4CA3"/>
    <w:rsid w:val="005B050B"/>
    <w:rsid w:val="00666B8E"/>
    <w:rsid w:val="00674FAD"/>
    <w:rsid w:val="006C10AC"/>
    <w:rsid w:val="006F7D14"/>
    <w:rsid w:val="00723D39"/>
    <w:rsid w:val="007608EA"/>
    <w:rsid w:val="007615FD"/>
    <w:rsid w:val="007E18D7"/>
    <w:rsid w:val="0082404B"/>
    <w:rsid w:val="008441D7"/>
    <w:rsid w:val="008A2324"/>
    <w:rsid w:val="008D4650"/>
    <w:rsid w:val="009312FF"/>
    <w:rsid w:val="00957739"/>
    <w:rsid w:val="009E1FBD"/>
    <w:rsid w:val="00A330DB"/>
    <w:rsid w:val="00B17E77"/>
    <w:rsid w:val="00B5229B"/>
    <w:rsid w:val="00B96493"/>
    <w:rsid w:val="00BF387B"/>
    <w:rsid w:val="00BF4AC5"/>
    <w:rsid w:val="00C47AFB"/>
    <w:rsid w:val="00C674AD"/>
    <w:rsid w:val="00C85A46"/>
    <w:rsid w:val="00D63A49"/>
    <w:rsid w:val="00E342D3"/>
    <w:rsid w:val="00E37A7A"/>
    <w:rsid w:val="00E55160"/>
    <w:rsid w:val="00E87493"/>
    <w:rsid w:val="00EC47D3"/>
    <w:rsid w:val="00F076F3"/>
    <w:rsid w:val="00F20672"/>
    <w:rsid w:val="00F263F5"/>
    <w:rsid w:val="00FB254B"/>
    <w:rsid w:val="00FB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6F7D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met@hitrino.bg" TargetMode="External"/><Relationship Id="rId4" Type="http://schemas.openxmlformats.org/officeDocument/2006/relationships/hyperlink" Target="mailto:kmet@hitrin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1253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3</cp:revision>
  <cp:lastPrinted>2019-07-29T11:21:00Z</cp:lastPrinted>
  <dcterms:created xsi:type="dcterms:W3CDTF">2024-01-29T06:59:00Z</dcterms:created>
  <dcterms:modified xsi:type="dcterms:W3CDTF">2024-01-29T07:01:00Z</dcterms:modified>
</cp:coreProperties>
</file>