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8" w:rsidRPr="00A91EE1" w:rsidRDefault="00316478" w:rsidP="00A91EE1">
      <w:pPr>
        <w:jc w:val="center"/>
        <w:rPr>
          <w:b/>
          <w:kern w:val="36"/>
          <w:sz w:val="28"/>
          <w:szCs w:val="28"/>
        </w:rPr>
      </w:pPr>
      <w:r w:rsidRPr="00A91EE1">
        <w:rPr>
          <w:b/>
          <w:kern w:val="36"/>
          <w:sz w:val="28"/>
          <w:szCs w:val="28"/>
        </w:rPr>
        <w:t>Удължаване  срока на проект</w:t>
      </w:r>
    </w:p>
    <w:p w:rsidR="00316478" w:rsidRPr="00A91EE1" w:rsidRDefault="00316478" w:rsidP="00A91EE1">
      <w:pPr>
        <w:jc w:val="center"/>
        <w:rPr>
          <w:b/>
          <w:kern w:val="36"/>
          <w:sz w:val="28"/>
          <w:szCs w:val="28"/>
        </w:rPr>
      </w:pPr>
      <w:r w:rsidRPr="00A91EE1">
        <w:rPr>
          <w:b/>
          <w:i/>
          <w:snapToGrid w:val="0"/>
          <w:sz w:val="28"/>
          <w:szCs w:val="28"/>
          <w:lang w:val="ru-RU"/>
        </w:rPr>
        <w:t>„</w:t>
      </w:r>
      <w:r w:rsidRPr="00A91EE1">
        <w:rPr>
          <w:b/>
          <w:i/>
          <w:sz w:val="28"/>
          <w:szCs w:val="28"/>
        </w:rPr>
        <w:t xml:space="preserve">Топъл обяд </w:t>
      </w:r>
      <w:proofErr w:type="gramStart"/>
      <w:r w:rsidRPr="00A91EE1">
        <w:rPr>
          <w:b/>
          <w:i/>
          <w:sz w:val="28"/>
          <w:szCs w:val="28"/>
        </w:rPr>
        <w:t>в</w:t>
      </w:r>
      <w:proofErr w:type="gramEnd"/>
      <w:r w:rsidRPr="00A91EE1">
        <w:rPr>
          <w:b/>
          <w:i/>
          <w:sz w:val="28"/>
          <w:szCs w:val="28"/>
        </w:rPr>
        <w:t xml:space="preserve"> </w:t>
      </w:r>
      <w:proofErr w:type="gramStart"/>
      <w:r w:rsidRPr="00A91EE1">
        <w:rPr>
          <w:b/>
          <w:i/>
          <w:sz w:val="28"/>
          <w:szCs w:val="28"/>
        </w:rPr>
        <w:t>Община</w:t>
      </w:r>
      <w:proofErr w:type="gramEnd"/>
      <w:r w:rsidRPr="00A91EE1">
        <w:rPr>
          <w:b/>
          <w:i/>
          <w:sz w:val="28"/>
          <w:szCs w:val="28"/>
        </w:rPr>
        <w:t xml:space="preserve"> Хитрино” </w:t>
      </w:r>
      <w:r w:rsidRPr="00A91EE1">
        <w:rPr>
          <w:b/>
          <w:kern w:val="36"/>
          <w:sz w:val="28"/>
          <w:szCs w:val="28"/>
        </w:rPr>
        <w:t>до 30.09.2025 г.</w:t>
      </w:r>
    </w:p>
    <w:p w:rsidR="00316478" w:rsidRPr="001C6978" w:rsidRDefault="00316478" w:rsidP="00A91EE1"/>
    <w:p w:rsidR="00316478" w:rsidRPr="001C6978" w:rsidRDefault="00316478" w:rsidP="00A91EE1">
      <w:r w:rsidRPr="001C6978">
        <w:t> </w:t>
      </w:r>
    </w:p>
    <w:p w:rsidR="00444663" w:rsidRPr="001C6978" w:rsidRDefault="00316478" w:rsidP="00A91EE1">
      <w:pPr>
        <w:jc w:val="both"/>
      </w:pPr>
      <w:r w:rsidRPr="001C6978">
        <w:t xml:space="preserve">На </w:t>
      </w:r>
      <w:r w:rsidR="00444663">
        <w:t>18</w:t>
      </w:r>
      <w:r w:rsidRPr="001C6978">
        <w:t xml:space="preserve"> </w:t>
      </w:r>
      <w:r w:rsidR="00444663">
        <w:t>ноември</w:t>
      </w:r>
      <w:r w:rsidRPr="001C6978">
        <w:t xml:space="preserve"> 202</w:t>
      </w:r>
      <w:r w:rsidR="00444663">
        <w:t>2</w:t>
      </w:r>
      <w:r w:rsidRPr="001C6978">
        <w:t xml:space="preserve"> г. бе подписан  договор </w:t>
      </w:r>
      <w:r w:rsidR="00444663" w:rsidRPr="00A571F0">
        <w:rPr>
          <w:color w:val="000000"/>
        </w:rPr>
        <w:t>BG05SFPR003-1.001-0053-С01</w:t>
      </w:r>
      <w:r w:rsidR="00BC6735">
        <w:rPr>
          <w:color w:val="000000"/>
        </w:rPr>
        <w:t>-</w:t>
      </w:r>
      <w:r w:rsidR="00444663" w:rsidRPr="00A571F0">
        <w:rPr>
          <w:color w:val="000000"/>
        </w:rPr>
        <w:t xml:space="preserve"> </w:t>
      </w:r>
      <w:r w:rsidR="00444663" w:rsidRPr="001C6978">
        <w:t> </w:t>
      </w:r>
    </w:p>
    <w:p w:rsidR="00316478" w:rsidRDefault="00444663" w:rsidP="00A91EE1">
      <w:pPr>
        <w:jc w:val="both"/>
      </w:pPr>
      <w:r w:rsidRPr="001C6978">
        <w:t xml:space="preserve"> </w:t>
      </w:r>
      <w:r w:rsidR="00316478" w:rsidRPr="001C6978">
        <w:t xml:space="preserve">„Топъл обяд в община </w:t>
      </w:r>
      <w:r w:rsidR="00316478" w:rsidRPr="00855BF2">
        <w:t>Хитрино</w:t>
      </w:r>
      <w:r w:rsidR="00316478" w:rsidRPr="001C6978">
        <w:t>“ </w:t>
      </w:r>
      <w:r w:rsidR="00A91EE1" w:rsidRPr="003C233F">
        <w:rPr>
          <w:b/>
          <w:bCs/>
          <w:color w:val="383838"/>
          <w:spacing w:val="4"/>
        </w:rPr>
        <w:t xml:space="preserve">по Програма за храни и основно материално подпомагане 2021–2027 г., </w:t>
      </w:r>
      <w:proofErr w:type="spellStart"/>
      <w:r w:rsidR="00A91EE1" w:rsidRPr="003C233F">
        <w:rPr>
          <w:b/>
          <w:bCs/>
          <w:color w:val="383838"/>
          <w:spacing w:val="4"/>
        </w:rPr>
        <w:t>съфинансирана</w:t>
      </w:r>
      <w:proofErr w:type="spellEnd"/>
      <w:r w:rsidR="00A91EE1" w:rsidRPr="003C233F">
        <w:rPr>
          <w:b/>
          <w:bCs/>
          <w:color w:val="383838"/>
          <w:spacing w:val="4"/>
        </w:rPr>
        <w:t xml:space="preserve"> от Европейски социален фонд плюс (ПХОМП ЕСФ+)</w:t>
      </w:r>
      <w:r w:rsidR="00A91EE1">
        <w:rPr>
          <w:b/>
          <w:bCs/>
          <w:color w:val="383838"/>
          <w:spacing w:val="4"/>
        </w:rPr>
        <w:t xml:space="preserve">, </w:t>
      </w:r>
      <w:r w:rsidR="00316478" w:rsidRPr="001C6978">
        <w:t xml:space="preserve">между Агенцията за социално подпомагане и Община </w:t>
      </w:r>
      <w:r w:rsidR="00316478" w:rsidRPr="00855BF2">
        <w:t>Хитрино</w:t>
      </w:r>
      <w:r w:rsidR="00316478" w:rsidRPr="001C6978">
        <w:t>.</w:t>
      </w:r>
    </w:p>
    <w:p w:rsidR="00316478" w:rsidRPr="001C6978" w:rsidRDefault="00316478" w:rsidP="00A91EE1">
      <w:pPr>
        <w:jc w:val="both"/>
      </w:pPr>
    </w:p>
    <w:p w:rsidR="00316478" w:rsidRPr="001C6978" w:rsidRDefault="00316478" w:rsidP="00A91EE1">
      <w:pPr>
        <w:jc w:val="both"/>
      </w:pPr>
      <w:r w:rsidRPr="001C6978">
        <w:t>1.Срок на изпълнение на договора</w:t>
      </w:r>
      <w:r w:rsidR="00A91EE1">
        <w:t xml:space="preserve"> -</w:t>
      </w:r>
      <w:r w:rsidR="001F37F7">
        <w:t xml:space="preserve"> </w:t>
      </w:r>
      <w:r w:rsidR="001F37F7" w:rsidRPr="001F37F7">
        <w:t>30</w:t>
      </w:r>
      <w:r w:rsidRPr="001C6978">
        <w:t>.</w:t>
      </w:r>
      <w:r w:rsidR="001F37F7">
        <w:t>11</w:t>
      </w:r>
      <w:r w:rsidRPr="001C6978">
        <w:t>.202</w:t>
      </w:r>
      <w:r w:rsidR="00444663">
        <w:t>2</w:t>
      </w:r>
      <w:r w:rsidRPr="001C6978">
        <w:t xml:space="preserve"> г. </w:t>
      </w:r>
    </w:p>
    <w:p w:rsidR="00316478" w:rsidRPr="001C6978" w:rsidRDefault="00316478" w:rsidP="00A91EE1">
      <w:pPr>
        <w:jc w:val="both"/>
      </w:pPr>
      <w:r w:rsidRPr="001C6978">
        <w:t xml:space="preserve">2.Общата стойност на проекта </w:t>
      </w:r>
      <w:r w:rsidR="00A91EE1">
        <w:t>-</w:t>
      </w:r>
      <w:r w:rsidRPr="001C6978">
        <w:t>  </w:t>
      </w:r>
      <w:r w:rsidR="001F37F7" w:rsidRPr="001F37F7">
        <w:t>78 </w:t>
      </w:r>
      <w:r w:rsidR="001F37F7">
        <w:t>432.</w:t>
      </w:r>
      <w:r w:rsidRPr="001C6978">
        <w:t>00 лв.</w:t>
      </w:r>
    </w:p>
    <w:p w:rsidR="00316478" w:rsidRPr="001C6978" w:rsidRDefault="00316478" w:rsidP="00A91EE1">
      <w:pPr>
        <w:jc w:val="both"/>
      </w:pPr>
      <w:r w:rsidRPr="001C6978">
        <w:t> </w:t>
      </w:r>
    </w:p>
    <w:p w:rsidR="00316478" w:rsidRPr="001C6978" w:rsidRDefault="00316478" w:rsidP="00A91EE1">
      <w:pPr>
        <w:jc w:val="both"/>
      </w:pPr>
      <w:r w:rsidRPr="001C6978">
        <w:t>     </w:t>
      </w:r>
    </w:p>
    <w:p w:rsidR="00BC6735" w:rsidRPr="001C6978" w:rsidRDefault="00BC6735" w:rsidP="00A91EE1">
      <w:pPr>
        <w:jc w:val="both"/>
      </w:pPr>
      <w:r w:rsidRPr="001C6978">
        <w:t xml:space="preserve">На </w:t>
      </w:r>
      <w:r w:rsidR="00F302C8">
        <w:t>30</w:t>
      </w:r>
      <w:r w:rsidRPr="001C6978">
        <w:t xml:space="preserve"> </w:t>
      </w:r>
      <w:r>
        <w:t>ноември</w:t>
      </w:r>
      <w:r w:rsidRPr="001C6978">
        <w:t xml:space="preserve"> 202</w:t>
      </w:r>
      <w:r>
        <w:t>2</w:t>
      </w:r>
      <w:r w:rsidRPr="001C6978">
        <w:t xml:space="preserve"> г. </w:t>
      </w:r>
      <w:r w:rsidR="001F37F7">
        <w:t>се</w:t>
      </w:r>
      <w:r w:rsidRPr="001C6978">
        <w:t xml:space="preserve"> подписа анекс към договор </w:t>
      </w:r>
      <w:r w:rsidRPr="00A571F0">
        <w:rPr>
          <w:color w:val="000000"/>
        </w:rPr>
        <w:t>BG05SFPR003-1.001-0053-С0</w:t>
      </w:r>
      <w:r w:rsidR="001F37F7">
        <w:rPr>
          <w:color w:val="000000"/>
        </w:rPr>
        <w:t>2</w:t>
      </w:r>
      <w:r w:rsidRPr="00A571F0">
        <w:rPr>
          <w:color w:val="000000"/>
        </w:rPr>
        <w:t xml:space="preserve"> </w:t>
      </w:r>
      <w:r w:rsidRPr="001C6978">
        <w:t> </w:t>
      </w:r>
    </w:p>
    <w:p w:rsidR="00BC6735" w:rsidRDefault="00BC6735" w:rsidP="00A91EE1">
      <w:pPr>
        <w:jc w:val="both"/>
      </w:pPr>
      <w:r w:rsidRPr="001C6978">
        <w:t xml:space="preserve"> „Топъл обяд в община </w:t>
      </w:r>
      <w:r w:rsidRPr="00855BF2">
        <w:t>Хитрино</w:t>
      </w:r>
      <w:r w:rsidRPr="001C6978">
        <w:t>“</w:t>
      </w:r>
      <w:r w:rsidR="00A91EE1" w:rsidRPr="00A91EE1">
        <w:rPr>
          <w:b/>
          <w:bCs/>
          <w:color w:val="383838"/>
          <w:spacing w:val="4"/>
        </w:rPr>
        <w:t xml:space="preserve"> </w:t>
      </w:r>
      <w:r w:rsidR="00A91EE1" w:rsidRPr="003C233F">
        <w:rPr>
          <w:b/>
          <w:bCs/>
          <w:color w:val="383838"/>
          <w:spacing w:val="4"/>
        </w:rPr>
        <w:t xml:space="preserve">по Програма за храни и основно материално подпомагане 2021–2027 г., </w:t>
      </w:r>
      <w:proofErr w:type="spellStart"/>
      <w:r w:rsidR="00A91EE1" w:rsidRPr="003C233F">
        <w:rPr>
          <w:b/>
          <w:bCs/>
          <w:color w:val="383838"/>
          <w:spacing w:val="4"/>
        </w:rPr>
        <w:t>съфинансирана</w:t>
      </w:r>
      <w:proofErr w:type="spellEnd"/>
      <w:r w:rsidR="00A91EE1" w:rsidRPr="003C233F">
        <w:rPr>
          <w:b/>
          <w:bCs/>
          <w:color w:val="383838"/>
          <w:spacing w:val="4"/>
        </w:rPr>
        <w:t xml:space="preserve"> от Европейски социален фонд плюс (ПХОМП ЕСФ+)</w:t>
      </w:r>
      <w:r w:rsidR="00A91EE1">
        <w:rPr>
          <w:b/>
          <w:bCs/>
          <w:color w:val="383838"/>
          <w:spacing w:val="4"/>
        </w:rPr>
        <w:t>,</w:t>
      </w:r>
      <w:r w:rsidRPr="001C6978">
        <w:t xml:space="preserve"> между Агенцията за социално подпомагане и Община </w:t>
      </w:r>
      <w:r w:rsidRPr="00855BF2">
        <w:t>Хитрино</w:t>
      </w:r>
      <w:r w:rsidRPr="001C6978">
        <w:t>.</w:t>
      </w:r>
    </w:p>
    <w:p w:rsidR="00BC6735" w:rsidRPr="001C6978" w:rsidRDefault="00BC6735" w:rsidP="00A91EE1">
      <w:pPr>
        <w:jc w:val="both"/>
      </w:pPr>
    </w:p>
    <w:p w:rsidR="00BC6735" w:rsidRPr="001C6978" w:rsidRDefault="00BC6735" w:rsidP="00A91EE1">
      <w:pPr>
        <w:jc w:val="both"/>
      </w:pPr>
      <w:r w:rsidRPr="001C6978">
        <w:t>Подписаният анекс урежда следните промени в договора:</w:t>
      </w:r>
    </w:p>
    <w:p w:rsidR="00BC6735" w:rsidRPr="001C6978" w:rsidRDefault="00BC6735" w:rsidP="00A91EE1">
      <w:pPr>
        <w:jc w:val="both"/>
      </w:pPr>
      <w:r w:rsidRPr="001C6978">
        <w:t> </w:t>
      </w:r>
    </w:p>
    <w:p w:rsidR="00BC6735" w:rsidRPr="001C6978" w:rsidRDefault="00BC6735" w:rsidP="00A91EE1">
      <w:pPr>
        <w:jc w:val="both"/>
      </w:pPr>
      <w:r w:rsidRPr="001C6978">
        <w:t>1.Срок на изпълнение на договора – продължителността на предоставяната услуга се удължава до </w:t>
      </w:r>
      <w:r w:rsidRPr="00A91EE1">
        <w:t>30</w:t>
      </w:r>
      <w:r w:rsidRPr="001C6978">
        <w:t>.</w:t>
      </w:r>
      <w:r>
        <w:t>09</w:t>
      </w:r>
      <w:r w:rsidRPr="001C6978">
        <w:t>.202</w:t>
      </w:r>
      <w:r w:rsidR="001F37F7">
        <w:t>5</w:t>
      </w:r>
      <w:r w:rsidRPr="001C6978">
        <w:t xml:space="preserve"> г. </w:t>
      </w:r>
    </w:p>
    <w:p w:rsidR="00BC6735" w:rsidRPr="001C6978" w:rsidRDefault="00BC6735" w:rsidP="00A91EE1">
      <w:pPr>
        <w:jc w:val="both"/>
      </w:pPr>
      <w:r w:rsidRPr="001C6978">
        <w:t>2.Общата стойност на проекта става  </w:t>
      </w:r>
      <w:r w:rsidR="001F37F7" w:rsidRPr="001F37F7">
        <w:t>1 377 120.</w:t>
      </w:r>
      <w:r w:rsidRPr="001C6978">
        <w:t>00 лв.</w:t>
      </w:r>
    </w:p>
    <w:p w:rsidR="00316478" w:rsidRPr="00855BF2" w:rsidRDefault="00316478" w:rsidP="00A91EE1">
      <w:pPr>
        <w:jc w:val="both"/>
      </w:pPr>
    </w:p>
    <w:p w:rsidR="00A91EE1" w:rsidRDefault="00A91EE1" w:rsidP="00A91EE1">
      <w:pPr>
        <w:jc w:val="both"/>
        <w:rPr>
          <w:color w:val="383838"/>
          <w:spacing w:val="4"/>
        </w:rPr>
      </w:pPr>
      <w:r w:rsidRPr="00A571F0">
        <w:t>Реализацията на този проект е част от целенасочената социална политика, която община Хитрино развива в подкрепа</w:t>
      </w:r>
      <w:r w:rsidRPr="00A571F0">
        <w:rPr>
          <w:shd w:val="clear" w:color="auto" w:fill="FFFFFF"/>
        </w:rPr>
        <w:t xml:space="preserve"> на хората, живеещи в материално лишение и в риск от социална изолация</w:t>
      </w:r>
      <w:r w:rsidRPr="00A571F0">
        <w:t xml:space="preserve">.  Проектът е своеобразен отговор на реалната, </w:t>
      </w:r>
      <w:proofErr w:type="spellStart"/>
      <w:r w:rsidRPr="00A571F0">
        <w:t>належаща</w:t>
      </w:r>
      <w:proofErr w:type="spellEnd"/>
      <w:r w:rsidRPr="00A571F0">
        <w:t xml:space="preserve"> потребност от социална подкрепа и хуманно отношение към идентифицирани нуждаещи се лица. </w:t>
      </w:r>
      <w:r w:rsidRPr="00A571F0">
        <w:rPr>
          <w:shd w:val="clear" w:color="auto" w:fill="FFFFFF"/>
        </w:rPr>
        <w:t xml:space="preserve">Основна цел на проекта - да бъде осигурен безплатен топъл обяд за нуждаещи се лица, които са изпаднали в неблагоприятно социално положение. </w:t>
      </w:r>
      <w:r w:rsidRPr="003C233F">
        <w:rPr>
          <w:color w:val="383838"/>
          <w:spacing w:val="4"/>
        </w:rPr>
        <w:t xml:space="preserve">Осигуряването на топъл обяд е насочено основно към лица и семейства, които са в невъзможност да задоволят основните си жизнени потребности и за тях е установена нужда от ежедневна допълнителна подкрепа или поради наличие на увреждане или здравословни ограничения </w:t>
      </w:r>
      <w:r>
        <w:rPr>
          <w:color w:val="383838"/>
          <w:spacing w:val="4"/>
        </w:rPr>
        <w:t xml:space="preserve">са </w:t>
      </w:r>
      <w:r w:rsidRPr="003C233F">
        <w:rPr>
          <w:color w:val="383838"/>
          <w:spacing w:val="4"/>
        </w:rPr>
        <w:t xml:space="preserve">със затруднено или невъзможно самообслужване. </w:t>
      </w:r>
    </w:p>
    <w:p w:rsidR="00A91EE1" w:rsidRDefault="00A91EE1" w:rsidP="00A91EE1">
      <w:pPr>
        <w:jc w:val="both"/>
        <w:rPr>
          <w:color w:val="000000"/>
        </w:rPr>
      </w:pPr>
      <w:r>
        <w:t>Т</w:t>
      </w:r>
      <w:r w:rsidRPr="00A571F0">
        <w:t xml:space="preserve">опъл обяд се предоставя на 500 потребители от Община Хитрино, представители на основните целеви групи, </w:t>
      </w:r>
      <w:proofErr w:type="spellStart"/>
      <w:r w:rsidRPr="00A571F0">
        <w:rPr>
          <w:lang w:val="ru-RU"/>
        </w:rPr>
        <w:t>съответств</w:t>
      </w:r>
      <w:r w:rsidRPr="00A571F0">
        <w:t>ащи</w:t>
      </w:r>
      <w:proofErr w:type="spellEnd"/>
      <w:r w:rsidRPr="00A571F0">
        <w:t xml:space="preserve"> на</w:t>
      </w:r>
      <w:r w:rsidRPr="00A571F0">
        <w:rPr>
          <w:lang w:val="ru-RU"/>
        </w:rPr>
        <w:t xml:space="preserve"> </w:t>
      </w:r>
      <w:r w:rsidRPr="00A571F0">
        <w:t xml:space="preserve">операция </w:t>
      </w:r>
      <w:r w:rsidRPr="00A571F0">
        <w:rPr>
          <w:color w:val="000000"/>
        </w:rPr>
        <w:t>BG05SFPR003-1.001-0053-С0</w:t>
      </w:r>
      <w:r>
        <w:rPr>
          <w:color w:val="000000"/>
        </w:rPr>
        <w:t>2</w:t>
      </w:r>
      <w:r w:rsidRPr="00A571F0">
        <w:rPr>
          <w:color w:val="000000"/>
          <w:lang w:val="en-US"/>
        </w:rPr>
        <w:t xml:space="preserve"> </w:t>
      </w:r>
      <w:r w:rsidRPr="00A571F0">
        <w:rPr>
          <w:snapToGrid w:val="0"/>
        </w:rPr>
        <w:t>– „Топъл обяд”</w:t>
      </w:r>
      <w:r w:rsidRPr="00A571F0">
        <w:t xml:space="preserve">, </w:t>
      </w:r>
      <w:r w:rsidR="002E1EEA">
        <w:t xml:space="preserve">всеки работен ден, </w:t>
      </w:r>
      <w:r w:rsidRPr="00A571F0">
        <w:t>за период до 30.</w:t>
      </w:r>
      <w:r>
        <w:t>09</w:t>
      </w:r>
      <w:r w:rsidRPr="00A571F0">
        <w:t>.202</w:t>
      </w:r>
      <w:r>
        <w:t>5</w:t>
      </w:r>
      <w:r w:rsidRPr="00A571F0">
        <w:t xml:space="preserve"> г., който се приготвя от </w:t>
      </w:r>
      <w:r w:rsidRPr="00A571F0">
        <w:rPr>
          <w:rFonts w:eastAsia="Calibri"/>
          <w:color w:val="000000"/>
          <w:lang w:val="ru-RU"/>
        </w:rPr>
        <w:t xml:space="preserve">„КЕЙ ЕНД ВИ” ООД, </w:t>
      </w:r>
      <w:proofErr w:type="spellStart"/>
      <w:r w:rsidRPr="00A571F0">
        <w:rPr>
          <w:rFonts w:eastAsia="Calibri"/>
          <w:color w:val="000000"/>
          <w:lang w:val="ru-RU"/>
        </w:rPr>
        <w:t>съгласно</w:t>
      </w:r>
      <w:proofErr w:type="spellEnd"/>
      <w:r w:rsidRPr="00A571F0">
        <w:rPr>
          <w:rFonts w:eastAsia="Calibri"/>
          <w:color w:val="000000"/>
          <w:lang w:val="ru-RU"/>
        </w:rPr>
        <w:t xml:space="preserve"> Договор </w:t>
      </w:r>
      <w:r w:rsidRPr="00A571F0">
        <w:rPr>
          <w:color w:val="000000"/>
          <w:lang w:val="ru-RU"/>
        </w:rPr>
        <w:t>О</w:t>
      </w:r>
      <w:r>
        <w:rPr>
          <w:color w:val="000000"/>
          <w:lang w:val="ru-RU"/>
        </w:rPr>
        <w:t>П</w:t>
      </w:r>
      <w:r w:rsidRPr="00A571F0">
        <w:rPr>
          <w:color w:val="000000"/>
          <w:lang w:val="ru-RU"/>
        </w:rPr>
        <w:t>-</w:t>
      </w:r>
      <w:r>
        <w:rPr>
          <w:color w:val="000000"/>
          <w:lang w:val="ru-RU"/>
        </w:rPr>
        <w:t>7</w:t>
      </w:r>
      <w:r w:rsidRPr="00A571F0">
        <w:rPr>
          <w:color w:val="000000"/>
          <w:lang w:val="ru-RU"/>
        </w:rPr>
        <w:t>/</w:t>
      </w:r>
      <w:r>
        <w:rPr>
          <w:color w:val="000000"/>
          <w:lang w:val="ru-RU"/>
        </w:rPr>
        <w:t>24</w:t>
      </w:r>
      <w:r w:rsidRPr="00A571F0">
        <w:rPr>
          <w:color w:val="000000"/>
          <w:lang w:val="ru-RU"/>
        </w:rPr>
        <w:t>.</w:t>
      </w:r>
      <w:r>
        <w:rPr>
          <w:color w:val="000000"/>
          <w:lang w:val="ru-RU"/>
        </w:rPr>
        <w:t>11</w:t>
      </w:r>
      <w:r w:rsidRPr="00A571F0">
        <w:rPr>
          <w:color w:val="000000"/>
          <w:lang w:val="ru-RU"/>
        </w:rPr>
        <w:t>.2022г.</w:t>
      </w:r>
    </w:p>
    <w:p w:rsidR="00A32463" w:rsidRPr="00A953CE" w:rsidRDefault="00A32463" w:rsidP="00A32463">
      <w:pPr>
        <w:jc w:val="both"/>
        <w:rPr>
          <w:snapToGrid w:val="0"/>
        </w:rPr>
      </w:pPr>
      <w:r w:rsidRPr="00A953CE">
        <w:t xml:space="preserve">В периода на изпълнение на проекта </w:t>
      </w:r>
      <w:r>
        <w:t xml:space="preserve">ще </w:t>
      </w:r>
      <w:r w:rsidRPr="00A953CE">
        <w:t>се предоставят съпътстващи мерки</w:t>
      </w:r>
      <w:r>
        <w:t xml:space="preserve"> на п</w:t>
      </w:r>
      <w:r w:rsidRPr="003C233F">
        <w:rPr>
          <w:color w:val="383838"/>
          <w:spacing w:val="4"/>
        </w:rPr>
        <w:t xml:space="preserve">отребителите </w:t>
      </w:r>
      <w:r>
        <w:rPr>
          <w:color w:val="383838"/>
          <w:spacing w:val="4"/>
        </w:rPr>
        <w:t xml:space="preserve">на социалната услуга, </w:t>
      </w:r>
      <w:r w:rsidRPr="00A953CE">
        <w:t>които се изразяват в провеждане на групово или индивидуално консултиране на потребителите, оказване на съответната подкрепа,</w:t>
      </w:r>
      <w:r w:rsidRPr="00A953CE">
        <w:rPr>
          <w:rFonts w:ascii="Arial" w:hAnsi="Arial" w:cs="Arial"/>
          <w:snapToGrid w:val="0"/>
        </w:rPr>
        <w:t xml:space="preserve"> </w:t>
      </w:r>
      <w:r w:rsidRPr="00A953CE">
        <w:rPr>
          <w:snapToGrid w:val="0"/>
        </w:rPr>
        <w:t>чрез която подпомаганите ще се насочват към конкретни и комплексни мерки за социално включване.</w:t>
      </w:r>
    </w:p>
    <w:p w:rsidR="00A91EE1" w:rsidRPr="003C233F" w:rsidRDefault="00A91EE1" w:rsidP="00A91EE1">
      <w:pPr>
        <w:jc w:val="both"/>
        <w:rPr>
          <w:color w:val="000000"/>
        </w:rPr>
      </w:pPr>
    </w:p>
    <w:p w:rsidR="00C04E64" w:rsidRPr="0090190D" w:rsidRDefault="00C04E64" w:rsidP="00A91EE1">
      <w:pPr>
        <w:jc w:val="both"/>
        <w:rPr>
          <w:b/>
        </w:rPr>
      </w:pPr>
      <w:r w:rsidRPr="0090190D">
        <w:rPr>
          <w:b/>
          <w:color w:val="383838"/>
          <w:spacing w:val="4"/>
          <w:sz w:val="28"/>
          <w:szCs w:val="28"/>
        </w:rPr>
        <w:t>        ЕКИП НА ПРОЕКТА</w:t>
      </w:r>
    </w:p>
    <w:sectPr w:rsidR="00C04E64" w:rsidRPr="0090190D" w:rsidSect="008F7757">
      <w:headerReference w:type="default" r:id="rId7"/>
      <w:pgSz w:w="11906" w:h="16838"/>
      <w:pgMar w:top="1258" w:right="1417" w:bottom="1135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99" w:rsidRDefault="00201A99">
      <w:r>
        <w:separator/>
      </w:r>
    </w:p>
  </w:endnote>
  <w:endnote w:type="continuationSeparator" w:id="0">
    <w:p w:rsidR="00201A99" w:rsidRDefault="00201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99" w:rsidRDefault="00201A99">
      <w:r>
        <w:separator/>
      </w:r>
    </w:p>
  </w:footnote>
  <w:footnote w:type="continuationSeparator" w:id="0">
    <w:p w:rsidR="00201A99" w:rsidRDefault="00201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B8" w:rsidRDefault="007B6DB8" w:rsidP="00E814E9">
    <w:pPr>
      <w:pStyle w:val="a3"/>
      <w:tabs>
        <w:tab w:val="center" w:pos="4421"/>
        <w:tab w:val="left" w:pos="7725"/>
      </w:tabs>
      <w:ind w:firstLine="708"/>
      <w:jc w:val="center"/>
      <w:rPr>
        <w:bCs/>
        <w:i/>
        <w:iCs/>
        <w:color w:val="000000"/>
        <w:sz w:val="18"/>
        <w:szCs w:val="18"/>
      </w:rPr>
    </w:pPr>
    <w:r w:rsidRPr="007B6DB8">
      <w:rPr>
        <w:sz w:val="22"/>
        <w:szCs w:val="20"/>
        <w:lang w:eastAsia="en-US"/>
      </w:rPr>
      <w:t xml:space="preserve">             </w:t>
    </w:r>
    <w:r>
      <w:rPr>
        <w:sz w:val="22"/>
        <w:szCs w:val="20"/>
        <w:lang w:eastAsia="en-US"/>
      </w:rPr>
      <w:tab/>
    </w:r>
  </w:p>
  <w:p w:rsidR="00D51DB8" w:rsidRDefault="00FC2FAC" w:rsidP="00D51DB8">
    <w:pPr>
      <w:pStyle w:val="a3"/>
      <w:tabs>
        <w:tab w:val="center" w:pos="4421"/>
        <w:tab w:val="left" w:pos="7725"/>
      </w:tabs>
      <w:ind w:firstLine="708"/>
      <w:jc w:val="center"/>
      <w:rPr>
        <w:bCs/>
        <w:i/>
        <w:iCs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90575" cy="79057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0A6" w:rsidRDefault="001660A6" w:rsidP="00703F8F">
    <w:pPr>
      <w:jc w:val="center"/>
      <w:outlineLvl w:val="0"/>
      <w:rPr>
        <w:b/>
        <w:snapToGrid w:val="0"/>
        <w:sz w:val="20"/>
        <w:szCs w:val="20"/>
      </w:rPr>
    </w:pPr>
  </w:p>
  <w:p w:rsidR="00F73E1E" w:rsidRPr="00965A0E" w:rsidRDefault="00F73E1E" w:rsidP="00F73E1E">
    <w:pPr>
      <w:tabs>
        <w:tab w:val="center" w:pos="4536"/>
        <w:tab w:val="right" w:pos="9072"/>
      </w:tabs>
      <w:ind w:right="39"/>
      <w:jc w:val="center"/>
      <w:rPr>
        <w:b/>
        <w:caps/>
        <w:sz w:val="20"/>
        <w:szCs w:val="20"/>
      </w:rPr>
    </w:pPr>
    <w:r w:rsidRPr="00965A0E">
      <w:rPr>
        <w:b/>
        <w:caps/>
        <w:sz w:val="20"/>
        <w:szCs w:val="20"/>
      </w:rPr>
      <w:t>агенция за социално подпомагане</w:t>
    </w:r>
  </w:p>
  <w:p w:rsidR="00F73E1E" w:rsidRPr="002F1CEE" w:rsidRDefault="00F73E1E" w:rsidP="00F73E1E">
    <w:pPr>
      <w:pStyle w:val="a3"/>
      <w:tabs>
        <w:tab w:val="center" w:pos="4421"/>
        <w:tab w:val="left" w:pos="7725"/>
      </w:tabs>
      <w:ind w:firstLine="708"/>
      <w:jc w:val="center"/>
      <w:rPr>
        <w:lang w:val="ru-RU"/>
      </w:rPr>
    </w:pPr>
    <w:r w:rsidRPr="00965A0E">
      <w:rPr>
        <w:b/>
        <w:caps/>
        <w:sz w:val="20"/>
        <w:szCs w:val="20"/>
      </w:rPr>
      <w:t>програма за храни и основно материално подпомагане 2021-2027, съфинансирана от европейски социален фонд плюс</w:t>
    </w:r>
  </w:p>
  <w:p w:rsidR="00626977" w:rsidRPr="001660A6" w:rsidRDefault="00626977" w:rsidP="007B6DB8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716"/>
    <w:multiLevelType w:val="hybridMultilevel"/>
    <w:tmpl w:val="B8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5450"/>
    <w:multiLevelType w:val="multilevel"/>
    <w:tmpl w:val="BC64F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807074F"/>
    <w:multiLevelType w:val="hybridMultilevel"/>
    <w:tmpl w:val="466281A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EF8"/>
    <w:multiLevelType w:val="multilevel"/>
    <w:tmpl w:val="ABEE71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4">
    <w:nsid w:val="2E547DDE"/>
    <w:multiLevelType w:val="hybridMultilevel"/>
    <w:tmpl w:val="6888A6F0"/>
    <w:lvl w:ilvl="0" w:tplc="B0007E94">
      <w:numFmt w:val="bullet"/>
      <w:lvlText w:val="-"/>
      <w:lvlJc w:val="left"/>
      <w:pPr>
        <w:ind w:left="156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E8B13E7"/>
    <w:multiLevelType w:val="hybridMultilevel"/>
    <w:tmpl w:val="8702FEE0"/>
    <w:lvl w:ilvl="0" w:tplc="D624AF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76403"/>
    <w:multiLevelType w:val="multilevel"/>
    <w:tmpl w:val="44E68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E0D92"/>
    <w:rsid w:val="0000202F"/>
    <w:rsid w:val="0000435B"/>
    <w:rsid w:val="00006BB1"/>
    <w:rsid w:val="000306E5"/>
    <w:rsid w:val="00044F90"/>
    <w:rsid w:val="000608A7"/>
    <w:rsid w:val="00063929"/>
    <w:rsid w:val="00075724"/>
    <w:rsid w:val="00083B9A"/>
    <w:rsid w:val="00087FA6"/>
    <w:rsid w:val="000931A5"/>
    <w:rsid w:val="00095100"/>
    <w:rsid w:val="000A1EB6"/>
    <w:rsid w:val="000A42D2"/>
    <w:rsid w:val="000A55BF"/>
    <w:rsid w:val="000C0F72"/>
    <w:rsid w:val="000E0B3C"/>
    <w:rsid w:val="000F1010"/>
    <w:rsid w:val="00103FDD"/>
    <w:rsid w:val="0011688E"/>
    <w:rsid w:val="00122821"/>
    <w:rsid w:val="001337EE"/>
    <w:rsid w:val="00147C05"/>
    <w:rsid w:val="00151E90"/>
    <w:rsid w:val="00154EB4"/>
    <w:rsid w:val="0015506E"/>
    <w:rsid w:val="001660A6"/>
    <w:rsid w:val="0017331D"/>
    <w:rsid w:val="00183932"/>
    <w:rsid w:val="001905C2"/>
    <w:rsid w:val="00195FF8"/>
    <w:rsid w:val="00197EEB"/>
    <w:rsid w:val="001A1622"/>
    <w:rsid w:val="001A2146"/>
    <w:rsid w:val="001A4A40"/>
    <w:rsid w:val="001A5E69"/>
    <w:rsid w:val="001D0D49"/>
    <w:rsid w:val="001D0E56"/>
    <w:rsid w:val="001D7C3B"/>
    <w:rsid w:val="001F37F7"/>
    <w:rsid w:val="00201A99"/>
    <w:rsid w:val="00206673"/>
    <w:rsid w:val="002136BE"/>
    <w:rsid w:val="00215682"/>
    <w:rsid w:val="002161D3"/>
    <w:rsid w:val="00217F29"/>
    <w:rsid w:val="00242BB5"/>
    <w:rsid w:val="00242C21"/>
    <w:rsid w:val="002469AC"/>
    <w:rsid w:val="00251DA3"/>
    <w:rsid w:val="002537E4"/>
    <w:rsid w:val="0025568A"/>
    <w:rsid w:val="002558D7"/>
    <w:rsid w:val="00257C01"/>
    <w:rsid w:val="002665F2"/>
    <w:rsid w:val="002818A7"/>
    <w:rsid w:val="00281BD1"/>
    <w:rsid w:val="002823A9"/>
    <w:rsid w:val="00284A9E"/>
    <w:rsid w:val="0028587A"/>
    <w:rsid w:val="00287CC1"/>
    <w:rsid w:val="002923AB"/>
    <w:rsid w:val="002A2FA2"/>
    <w:rsid w:val="002A4FB6"/>
    <w:rsid w:val="002B4D97"/>
    <w:rsid w:val="002D0A93"/>
    <w:rsid w:val="002D1898"/>
    <w:rsid w:val="002D31C8"/>
    <w:rsid w:val="002D61B8"/>
    <w:rsid w:val="002E1EEA"/>
    <w:rsid w:val="002E586F"/>
    <w:rsid w:val="0031220E"/>
    <w:rsid w:val="0031491B"/>
    <w:rsid w:val="00316478"/>
    <w:rsid w:val="00317407"/>
    <w:rsid w:val="00327793"/>
    <w:rsid w:val="00341D7C"/>
    <w:rsid w:val="00344878"/>
    <w:rsid w:val="0036527C"/>
    <w:rsid w:val="00374F4F"/>
    <w:rsid w:val="00381D7B"/>
    <w:rsid w:val="00383B23"/>
    <w:rsid w:val="003A0FBF"/>
    <w:rsid w:val="003D7B62"/>
    <w:rsid w:val="003E0731"/>
    <w:rsid w:val="003F64DD"/>
    <w:rsid w:val="003F66DD"/>
    <w:rsid w:val="003F78EE"/>
    <w:rsid w:val="0040181D"/>
    <w:rsid w:val="0040296A"/>
    <w:rsid w:val="004108B5"/>
    <w:rsid w:val="004203F9"/>
    <w:rsid w:val="00431330"/>
    <w:rsid w:val="004340E2"/>
    <w:rsid w:val="004351D9"/>
    <w:rsid w:val="004406E5"/>
    <w:rsid w:val="00442C3D"/>
    <w:rsid w:val="00444663"/>
    <w:rsid w:val="0044665E"/>
    <w:rsid w:val="0046173F"/>
    <w:rsid w:val="00465291"/>
    <w:rsid w:val="00466B3D"/>
    <w:rsid w:val="00467AD8"/>
    <w:rsid w:val="004816B7"/>
    <w:rsid w:val="00494D48"/>
    <w:rsid w:val="00496018"/>
    <w:rsid w:val="004C0054"/>
    <w:rsid w:val="004C18D0"/>
    <w:rsid w:val="004C2D53"/>
    <w:rsid w:val="004C4966"/>
    <w:rsid w:val="004C4E80"/>
    <w:rsid w:val="004D7243"/>
    <w:rsid w:val="004D7968"/>
    <w:rsid w:val="004E04BA"/>
    <w:rsid w:val="004E1A47"/>
    <w:rsid w:val="004E2860"/>
    <w:rsid w:val="004E4153"/>
    <w:rsid w:val="004F67DB"/>
    <w:rsid w:val="0050167E"/>
    <w:rsid w:val="005030DB"/>
    <w:rsid w:val="005064CA"/>
    <w:rsid w:val="005167E8"/>
    <w:rsid w:val="00526367"/>
    <w:rsid w:val="0053085C"/>
    <w:rsid w:val="0053393F"/>
    <w:rsid w:val="0053700D"/>
    <w:rsid w:val="00540874"/>
    <w:rsid w:val="00547806"/>
    <w:rsid w:val="00547D76"/>
    <w:rsid w:val="00551D38"/>
    <w:rsid w:val="005542C1"/>
    <w:rsid w:val="005559A5"/>
    <w:rsid w:val="00561ED1"/>
    <w:rsid w:val="0056310F"/>
    <w:rsid w:val="00565B47"/>
    <w:rsid w:val="00565C90"/>
    <w:rsid w:val="00572387"/>
    <w:rsid w:val="005733BD"/>
    <w:rsid w:val="005740F0"/>
    <w:rsid w:val="00575A58"/>
    <w:rsid w:val="00585A69"/>
    <w:rsid w:val="00587A01"/>
    <w:rsid w:val="00592FB6"/>
    <w:rsid w:val="00595C66"/>
    <w:rsid w:val="005A0CF3"/>
    <w:rsid w:val="005A3C3B"/>
    <w:rsid w:val="005B0880"/>
    <w:rsid w:val="005B4715"/>
    <w:rsid w:val="005B7B01"/>
    <w:rsid w:val="005C0DE8"/>
    <w:rsid w:val="005D1CB1"/>
    <w:rsid w:val="005E6837"/>
    <w:rsid w:val="005E6F4C"/>
    <w:rsid w:val="0060137E"/>
    <w:rsid w:val="00610DC4"/>
    <w:rsid w:val="00611930"/>
    <w:rsid w:val="00626977"/>
    <w:rsid w:val="00632D8F"/>
    <w:rsid w:val="00647842"/>
    <w:rsid w:val="006523D2"/>
    <w:rsid w:val="0065530C"/>
    <w:rsid w:val="00657A80"/>
    <w:rsid w:val="006668ED"/>
    <w:rsid w:val="00670BC5"/>
    <w:rsid w:val="00672059"/>
    <w:rsid w:val="00673BAB"/>
    <w:rsid w:val="0068371D"/>
    <w:rsid w:val="00692F2B"/>
    <w:rsid w:val="006A5AC4"/>
    <w:rsid w:val="006B0332"/>
    <w:rsid w:val="006B3304"/>
    <w:rsid w:val="006E0D92"/>
    <w:rsid w:val="006F1774"/>
    <w:rsid w:val="00703F8F"/>
    <w:rsid w:val="00707602"/>
    <w:rsid w:val="00710832"/>
    <w:rsid w:val="007224B8"/>
    <w:rsid w:val="00724967"/>
    <w:rsid w:val="00737959"/>
    <w:rsid w:val="0074238C"/>
    <w:rsid w:val="00743096"/>
    <w:rsid w:val="007461D5"/>
    <w:rsid w:val="0076190A"/>
    <w:rsid w:val="007663B9"/>
    <w:rsid w:val="0076655A"/>
    <w:rsid w:val="0077605F"/>
    <w:rsid w:val="007768DA"/>
    <w:rsid w:val="00781809"/>
    <w:rsid w:val="0078225F"/>
    <w:rsid w:val="0079149A"/>
    <w:rsid w:val="00796308"/>
    <w:rsid w:val="007A0622"/>
    <w:rsid w:val="007A15E9"/>
    <w:rsid w:val="007A5080"/>
    <w:rsid w:val="007B6DB8"/>
    <w:rsid w:val="007C326E"/>
    <w:rsid w:val="007D1D6F"/>
    <w:rsid w:val="007D6D13"/>
    <w:rsid w:val="007E10B1"/>
    <w:rsid w:val="007E2511"/>
    <w:rsid w:val="007E7291"/>
    <w:rsid w:val="007F0C24"/>
    <w:rsid w:val="007F0DFB"/>
    <w:rsid w:val="008042B6"/>
    <w:rsid w:val="008106A1"/>
    <w:rsid w:val="00811234"/>
    <w:rsid w:val="00814528"/>
    <w:rsid w:val="00821F0B"/>
    <w:rsid w:val="00831B9F"/>
    <w:rsid w:val="00833FAD"/>
    <w:rsid w:val="0083549B"/>
    <w:rsid w:val="00837F1C"/>
    <w:rsid w:val="00841F98"/>
    <w:rsid w:val="00855C84"/>
    <w:rsid w:val="0086276F"/>
    <w:rsid w:val="008641B4"/>
    <w:rsid w:val="00864E1A"/>
    <w:rsid w:val="00866345"/>
    <w:rsid w:val="008669AC"/>
    <w:rsid w:val="00870762"/>
    <w:rsid w:val="0087436A"/>
    <w:rsid w:val="00875F2E"/>
    <w:rsid w:val="008803E6"/>
    <w:rsid w:val="00881E1C"/>
    <w:rsid w:val="00882D31"/>
    <w:rsid w:val="0089465F"/>
    <w:rsid w:val="00894EAA"/>
    <w:rsid w:val="008A7A81"/>
    <w:rsid w:val="008D297F"/>
    <w:rsid w:val="008E20FD"/>
    <w:rsid w:val="008E3C83"/>
    <w:rsid w:val="008F7757"/>
    <w:rsid w:val="00900586"/>
    <w:rsid w:val="0090062A"/>
    <w:rsid w:val="0090190D"/>
    <w:rsid w:val="00905521"/>
    <w:rsid w:val="00917C70"/>
    <w:rsid w:val="00923D93"/>
    <w:rsid w:val="00924A37"/>
    <w:rsid w:val="009301C6"/>
    <w:rsid w:val="009361B6"/>
    <w:rsid w:val="0094253A"/>
    <w:rsid w:val="0094577C"/>
    <w:rsid w:val="00957988"/>
    <w:rsid w:val="00957F01"/>
    <w:rsid w:val="00970E0B"/>
    <w:rsid w:val="00971E9F"/>
    <w:rsid w:val="0097273C"/>
    <w:rsid w:val="00975416"/>
    <w:rsid w:val="00984104"/>
    <w:rsid w:val="00987FF0"/>
    <w:rsid w:val="00995A54"/>
    <w:rsid w:val="0099659D"/>
    <w:rsid w:val="009A1A79"/>
    <w:rsid w:val="009B400B"/>
    <w:rsid w:val="009E6948"/>
    <w:rsid w:val="00A10498"/>
    <w:rsid w:val="00A247F1"/>
    <w:rsid w:val="00A253EB"/>
    <w:rsid w:val="00A31CA1"/>
    <w:rsid w:val="00A32463"/>
    <w:rsid w:val="00A3564F"/>
    <w:rsid w:val="00A45017"/>
    <w:rsid w:val="00A571F0"/>
    <w:rsid w:val="00A60147"/>
    <w:rsid w:val="00A859F7"/>
    <w:rsid w:val="00A91EE1"/>
    <w:rsid w:val="00AB2177"/>
    <w:rsid w:val="00AD4E84"/>
    <w:rsid w:val="00AD57D9"/>
    <w:rsid w:val="00AD6D22"/>
    <w:rsid w:val="00AE39EE"/>
    <w:rsid w:val="00AE3A2E"/>
    <w:rsid w:val="00AE427A"/>
    <w:rsid w:val="00AE6C16"/>
    <w:rsid w:val="00AF485E"/>
    <w:rsid w:val="00AF771C"/>
    <w:rsid w:val="00B00180"/>
    <w:rsid w:val="00B00390"/>
    <w:rsid w:val="00B11908"/>
    <w:rsid w:val="00B13211"/>
    <w:rsid w:val="00B13856"/>
    <w:rsid w:val="00B13A31"/>
    <w:rsid w:val="00B173A9"/>
    <w:rsid w:val="00B23C57"/>
    <w:rsid w:val="00B30F94"/>
    <w:rsid w:val="00B40A35"/>
    <w:rsid w:val="00B41295"/>
    <w:rsid w:val="00B446B2"/>
    <w:rsid w:val="00B57BC2"/>
    <w:rsid w:val="00B71D25"/>
    <w:rsid w:val="00B74B21"/>
    <w:rsid w:val="00B84733"/>
    <w:rsid w:val="00B857CF"/>
    <w:rsid w:val="00BB2E13"/>
    <w:rsid w:val="00BC26BA"/>
    <w:rsid w:val="00BC2A6F"/>
    <w:rsid w:val="00BC6735"/>
    <w:rsid w:val="00BD1121"/>
    <w:rsid w:val="00BD5955"/>
    <w:rsid w:val="00BD65AB"/>
    <w:rsid w:val="00BE4F09"/>
    <w:rsid w:val="00BF07AC"/>
    <w:rsid w:val="00BF1A7E"/>
    <w:rsid w:val="00C04896"/>
    <w:rsid w:val="00C04E64"/>
    <w:rsid w:val="00C22B4E"/>
    <w:rsid w:val="00C22C66"/>
    <w:rsid w:val="00C366F4"/>
    <w:rsid w:val="00C44221"/>
    <w:rsid w:val="00C46551"/>
    <w:rsid w:val="00C50F8D"/>
    <w:rsid w:val="00C66FCB"/>
    <w:rsid w:val="00C726D5"/>
    <w:rsid w:val="00C93965"/>
    <w:rsid w:val="00CA5E38"/>
    <w:rsid w:val="00CC0C06"/>
    <w:rsid w:val="00CC5351"/>
    <w:rsid w:val="00CC65EA"/>
    <w:rsid w:val="00CD7BB6"/>
    <w:rsid w:val="00CE7A11"/>
    <w:rsid w:val="00CF02C6"/>
    <w:rsid w:val="00CF269F"/>
    <w:rsid w:val="00D22194"/>
    <w:rsid w:val="00D42428"/>
    <w:rsid w:val="00D51DB8"/>
    <w:rsid w:val="00D54CE1"/>
    <w:rsid w:val="00D61669"/>
    <w:rsid w:val="00D67A2C"/>
    <w:rsid w:val="00D709FF"/>
    <w:rsid w:val="00D74B41"/>
    <w:rsid w:val="00D80C24"/>
    <w:rsid w:val="00D80E21"/>
    <w:rsid w:val="00D974BF"/>
    <w:rsid w:val="00DA60D0"/>
    <w:rsid w:val="00DB2A3F"/>
    <w:rsid w:val="00DC2555"/>
    <w:rsid w:val="00DD4D4A"/>
    <w:rsid w:val="00E03577"/>
    <w:rsid w:val="00E23945"/>
    <w:rsid w:val="00E36908"/>
    <w:rsid w:val="00E50546"/>
    <w:rsid w:val="00E524A1"/>
    <w:rsid w:val="00E663B6"/>
    <w:rsid w:val="00E74AAD"/>
    <w:rsid w:val="00E814E9"/>
    <w:rsid w:val="00E8352F"/>
    <w:rsid w:val="00E96032"/>
    <w:rsid w:val="00EA05B8"/>
    <w:rsid w:val="00EA3ECD"/>
    <w:rsid w:val="00EB2CC6"/>
    <w:rsid w:val="00EC495A"/>
    <w:rsid w:val="00EC53DB"/>
    <w:rsid w:val="00EC5DF6"/>
    <w:rsid w:val="00EC7E6F"/>
    <w:rsid w:val="00ED6B70"/>
    <w:rsid w:val="00EE4E19"/>
    <w:rsid w:val="00EF247E"/>
    <w:rsid w:val="00F052BD"/>
    <w:rsid w:val="00F16B43"/>
    <w:rsid w:val="00F16CBC"/>
    <w:rsid w:val="00F302C8"/>
    <w:rsid w:val="00F33762"/>
    <w:rsid w:val="00F42B1B"/>
    <w:rsid w:val="00F45DCB"/>
    <w:rsid w:val="00F63446"/>
    <w:rsid w:val="00F73E1E"/>
    <w:rsid w:val="00F9511A"/>
    <w:rsid w:val="00FA2BEE"/>
    <w:rsid w:val="00FB6415"/>
    <w:rsid w:val="00FC0E72"/>
    <w:rsid w:val="00FC2FAC"/>
    <w:rsid w:val="00FC3FCC"/>
    <w:rsid w:val="00FC58CB"/>
    <w:rsid w:val="00FD3792"/>
    <w:rsid w:val="00FE0F0D"/>
    <w:rsid w:val="00FE2EC8"/>
    <w:rsid w:val="00FF2E79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CharCharCharCharCharChar">
    <w:name w:val="Char Char Char Char Char Char Char1 Char Char Char Char Char Char Char Char Char Char Char"/>
    <w:basedOn w:val="a"/>
    <w:rsid w:val="006E0D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link w:val="a4"/>
    <w:rsid w:val="00C4422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44221"/>
    <w:pPr>
      <w:tabs>
        <w:tab w:val="center" w:pos="4536"/>
        <w:tab w:val="right" w:pos="9072"/>
      </w:tabs>
    </w:pPr>
  </w:style>
  <w:style w:type="paragraph" w:customStyle="1" w:styleId="Char">
    <w:name w:val="Char"/>
    <w:aliases w:val="Normal (Web)1"/>
    <w:basedOn w:val="a"/>
    <w:rsid w:val="00C44221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6">
    <w:name w:val="Title"/>
    <w:basedOn w:val="a"/>
    <w:next w:val="a"/>
    <w:qFormat/>
    <w:rsid w:val="00C44221"/>
    <w:pPr>
      <w:spacing w:after="480"/>
      <w:jc w:val="center"/>
    </w:pPr>
    <w:rPr>
      <w:b/>
      <w:snapToGrid w:val="0"/>
      <w:sz w:val="48"/>
      <w:szCs w:val="20"/>
      <w:lang w:val="en-AU" w:eastAsia="en-US"/>
    </w:rPr>
  </w:style>
  <w:style w:type="paragraph" w:customStyle="1" w:styleId="Char1CharCharCharCharCharChar">
    <w:name w:val="Char1 Char Char Char Char Char Char"/>
    <w:basedOn w:val="a"/>
    <w:rsid w:val="002D31C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6">
    <w:name w:val="toc 6"/>
    <w:basedOn w:val="a"/>
    <w:next w:val="a"/>
    <w:autoRedefine/>
    <w:semiHidden/>
    <w:rsid w:val="002D31C8"/>
    <w:pPr>
      <w:ind w:left="192" w:right="119"/>
      <w:jc w:val="center"/>
    </w:pPr>
    <w:rPr>
      <w:b/>
      <w:sz w:val="20"/>
      <w:szCs w:val="20"/>
      <w:lang w:eastAsia="en-US"/>
    </w:rPr>
  </w:style>
  <w:style w:type="paragraph" w:customStyle="1" w:styleId="Index">
    <w:name w:val="Index"/>
    <w:basedOn w:val="a"/>
    <w:rsid w:val="002D31C8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7"/>
    <w:rsid w:val="002D31C8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7">
    <w:name w:val="Body Text"/>
    <w:basedOn w:val="a"/>
    <w:rsid w:val="002D31C8"/>
    <w:pPr>
      <w:spacing w:after="120"/>
    </w:pPr>
  </w:style>
  <w:style w:type="paragraph" w:styleId="a8">
    <w:name w:val="footnote text"/>
    <w:basedOn w:val="a"/>
    <w:semiHidden/>
    <w:rsid w:val="00F45DCB"/>
    <w:rPr>
      <w:sz w:val="20"/>
      <w:szCs w:val="20"/>
    </w:rPr>
  </w:style>
  <w:style w:type="character" w:styleId="a9">
    <w:name w:val="footnote reference"/>
    <w:semiHidden/>
    <w:rsid w:val="00F45DCB"/>
    <w:rPr>
      <w:vertAlign w:val="superscript"/>
    </w:rPr>
  </w:style>
  <w:style w:type="character" w:styleId="aa">
    <w:name w:val="annotation reference"/>
    <w:semiHidden/>
    <w:rsid w:val="00B857CF"/>
    <w:rPr>
      <w:sz w:val="16"/>
      <w:szCs w:val="16"/>
    </w:rPr>
  </w:style>
  <w:style w:type="paragraph" w:styleId="ab">
    <w:name w:val="annotation text"/>
    <w:basedOn w:val="a"/>
    <w:semiHidden/>
    <w:rsid w:val="00B857CF"/>
    <w:rPr>
      <w:sz w:val="20"/>
      <w:szCs w:val="20"/>
    </w:rPr>
  </w:style>
  <w:style w:type="paragraph" w:styleId="ac">
    <w:name w:val="annotation subject"/>
    <w:basedOn w:val="ab"/>
    <w:next w:val="ab"/>
    <w:semiHidden/>
    <w:rsid w:val="00B857CF"/>
    <w:rPr>
      <w:b/>
      <w:bCs/>
    </w:rPr>
  </w:style>
  <w:style w:type="paragraph" w:styleId="ad">
    <w:name w:val="Balloon Text"/>
    <w:basedOn w:val="a"/>
    <w:semiHidden/>
    <w:rsid w:val="00B857CF"/>
    <w:rPr>
      <w:rFonts w:ascii="Tahoma" w:hAnsi="Tahoma" w:cs="Tahoma"/>
      <w:sz w:val="16"/>
      <w:szCs w:val="16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a"/>
    <w:rsid w:val="007E10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aliases w:val="Normal (Web) Char"/>
    <w:basedOn w:val="a"/>
    <w:link w:val="af"/>
    <w:rsid w:val="00FE2EC8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E2EC8"/>
  </w:style>
  <w:style w:type="character" w:customStyle="1" w:styleId="af">
    <w:name w:val="Нормален (уеб) Знак"/>
    <w:aliases w:val="Normal (Web) Char Знак"/>
    <w:link w:val="ae"/>
    <w:rsid w:val="00FE2EC8"/>
    <w:rPr>
      <w:sz w:val="24"/>
      <w:szCs w:val="24"/>
      <w:lang w:val="bg-BG" w:eastAsia="bg-BG" w:bidi="ar-SA"/>
    </w:rPr>
  </w:style>
  <w:style w:type="character" w:customStyle="1" w:styleId="grame">
    <w:name w:val="grame"/>
    <w:basedOn w:val="a0"/>
    <w:rsid w:val="0031220E"/>
  </w:style>
  <w:style w:type="paragraph" w:customStyle="1" w:styleId="Char1CharCharChar">
    <w:name w:val="Char1 Char Char Char"/>
    <w:basedOn w:val="a"/>
    <w:rsid w:val="003122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53085C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customStyle="1" w:styleId="SubTitle1">
    <w:name w:val="SubTitle 1"/>
    <w:basedOn w:val="a"/>
    <w:next w:val="a"/>
    <w:rsid w:val="00970E0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customStyle="1" w:styleId="a4">
    <w:name w:val="Горен колонтитул Знак"/>
    <w:link w:val="a3"/>
    <w:rsid w:val="00970E0B"/>
    <w:rPr>
      <w:sz w:val="24"/>
      <w:szCs w:val="24"/>
      <w:lang w:val="bg-BG" w:eastAsia="bg-BG" w:bidi="ar-SA"/>
    </w:rPr>
  </w:style>
  <w:style w:type="paragraph" w:customStyle="1" w:styleId="CharCharCharCharCharCharCharCharCharCharCharChar1CharCharCharChar">
    <w:name w:val="Char Знак Char Char Знак Char Знак Char Char Char Char Знак Char Знак Char Знак Char Char1 Знак Char Знак Char Char Знак Char"/>
    <w:basedOn w:val="a"/>
    <w:rsid w:val="00EC495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ocked/>
    <w:rsid w:val="00EC495A"/>
    <w:rPr>
      <w:sz w:val="24"/>
      <w:szCs w:val="24"/>
      <w:lang w:val="bg-BG" w:eastAsia="bg-BG" w:bidi="ar-SA"/>
    </w:rPr>
  </w:style>
  <w:style w:type="character" w:styleId="af0">
    <w:name w:val="Strong"/>
    <w:uiPriority w:val="22"/>
    <w:qFormat/>
    <w:rsid w:val="00CC0C06"/>
    <w:rPr>
      <w:b/>
      <w:bCs/>
    </w:rPr>
  </w:style>
  <w:style w:type="character" w:customStyle="1" w:styleId="filled-value">
    <w:name w:val="filled-value"/>
    <w:basedOn w:val="a0"/>
    <w:rsid w:val="00DC2555"/>
  </w:style>
  <w:style w:type="paragraph" w:customStyle="1" w:styleId="Style6">
    <w:name w:val="Style6"/>
    <w:basedOn w:val="a"/>
    <w:uiPriority w:val="99"/>
    <w:rsid w:val="00DC255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f1">
    <w:name w:val="List Paragraph"/>
    <w:basedOn w:val="a"/>
    <w:uiPriority w:val="34"/>
    <w:qFormat/>
    <w:rsid w:val="00DC2555"/>
    <w:pPr>
      <w:ind w:left="720"/>
      <w:contextualSpacing/>
    </w:pPr>
    <w:rPr>
      <w:lang w:val="en-GB" w:eastAsia="en-US"/>
    </w:rPr>
  </w:style>
  <w:style w:type="character" w:customStyle="1" w:styleId="samedocreference">
    <w:name w:val="samedocreference"/>
    <w:basedOn w:val="a0"/>
    <w:rsid w:val="00632D8F"/>
  </w:style>
  <w:style w:type="character" w:customStyle="1" w:styleId="10">
    <w:name w:val="Заглавие 1 Знак"/>
    <w:basedOn w:val="a0"/>
    <w:link w:val="1"/>
    <w:rsid w:val="00383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разредка1"/>
    <w:link w:val="NoSpacing"/>
    <w:qFormat/>
    <w:rsid w:val="00316478"/>
    <w:rPr>
      <w:rFonts w:eastAsia="Calibri"/>
      <w:sz w:val="22"/>
      <w:szCs w:val="22"/>
      <w:lang w:eastAsia="en-US"/>
    </w:rPr>
  </w:style>
  <w:style w:type="character" w:customStyle="1" w:styleId="NoSpacing">
    <w:name w:val="No Spacing Знак"/>
    <w:basedOn w:val="a0"/>
    <w:link w:val="11"/>
    <w:rsid w:val="00316478"/>
    <w:rPr>
      <w:rFonts w:eastAsia="Calibr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rsid w:val="00A91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лавие Знак"/>
    <w:basedOn w:val="a0"/>
    <w:link w:val="af2"/>
    <w:rsid w:val="00A91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mlsp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aoreshkova</dc:creator>
  <cp:lastModifiedBy>User</cp:lastModifiedBy>
  <cp:revision>12</cp:revision>
  <cp:lastPrinted>2010-04-30T13:09:00Z</cp:lastPrinted>
  <dcterms:created xsi:type="dcterms:W3CDTF">2023-01-16T08:26:00Z</dcterms:created>
  <dcterms:modified xsi:type="dcterms:W3CDTF">2023-01-16T11:11:00Z</dcterms:modified>
</cp:coreProperties>
</file>