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5" w:rsidRPr="00BD461D" w:rsidRDefault="00E37998" w:rsidP="006B07C8">
      <w:pPr>
        <w:pStyle w:val="Style1"/>
        <w:widowControl/>
        <w:spacing w:before="86"/>
        <w:jc w:val="center"/>
        <w:rPr>
          <w:rStyle w:val="FontStyle11"/>
          <w:sz w:val="24"/>
          <w:szCs w:val="24"/>
        </w:rPr>
      </w:pPr>
      <w:r w:rsidRPr="00BD461D">
        <w:rPr>
          <w:rStyle w:val="FontStyle11"/>
          <w:sz w:val="24"/>
          <w:szCs w:val="24"/>
        </w:rPr>
        <w:t>ПРОЕКТ</w:t>
      </w:r>
    </w:p>
    <w:p w:rsidR="00A248C5" w:rsidRPr="00BD461D" w:rsidRDefault="00E37998" w:rsidP="006B07C8">
      <w:pPr>
        <w:pStyle w:val="Style3"/>
        <w:widowControl/>
        <w:spacing w:line="240" w:lineRule="auto"/>
        <w:jc w:val="center"/>
        <w:rPr>
          <w:rStyle w:val="FontStyle16"/>
          <w:sz w:val="24"/>
          <w:szCs w:val="24"/>
        </w:rPr>
      </w:pPr>
      <w:r w:rsidRPr="00BD461D">
        <w:rPr>
          <w:rStyle w:val="FontStyle16"/>
          <w:sz w:val="24"/>
          <w:szCs w:val="24"/>
        </w:rPr>
        <w:t>на</w:t>
      </w:r>
    </w:p>
    <w:p w:rsidR="00A248C5" w:rsidRPr="00BD461D" w:rsidRDefault="00E37998" w:rsidP="00F6175A">
      <w:pPr>
        <w:jc w:val="both"/>
        <w:rPr>
          <w:rStyle w:val="FontStyle12"/>
          <w:sz w:val="24"/>
          <w:szCs w:val="24"/>
        </w:rPr>
      </w:pPr>
      <w:r w:rsidRPr="00BD461D">
        <w:rPr>
          <w:rStyle w:val="FontStyle16"/>
          <w:sz w:val="24"/>
          <w:szCs w:val="24"/>
        </w:rPr>
        <w:t xml:space="preserve">НАРЕДБА ЗА ИЗМЕНЕНИЕ И ДОПЪЛНЕНИЕ НА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 </w:t>
      </w:r>
      <w:r w:rsidR="008943BC">
        <w:rPr>
          <w:rStyle w:val="FontStyle16"/>
          <w:sz w:val="24"/>
          <w:szCs w:val="24"/>
        </w:rPr>
        <w:t xml:space="preserve">НА ОБЩИНА ХИТРИНО </w:t>
      </w:r>
      <w:r w:rsidRPr="00BD461D">
        <w:rPr>
          <w:rStyle w:val="FontStyle12"/>
          <w:sz w:val="24"/>
          <w:szCs w:val="24"/>
        </w:rPr>
        <w:t xml:space="preserve">(Приета с Решение № </w:t>
      </w:r>
      <w:r w:rsidR="00126534" w:rsidRPr="00BD461D">
        <w:rPr>
          <w:rStyle w:val="FontStyle12"/>
          <w:sz w:val="24"/>
          <w:szCs w:val="24"/>
        </w:rPr>
        <w:t xml:space="preserve">1 </w:t>
      </w:r>
      <w:r w:rsidRPr="00BD461D">
        <w:rPr>
          <w:rStyle w:val="FontStyle12"/>
          <w:sz w:val="24"/>
          <w:szCs w:val="24"/>
        </w:rPr>
        <w:t xml:space="preserve">от </w:t>
      </w:r>
      <w:r w:rsidR="00126534" w:rsidRPr="00BD461D">
        <w:rPr>
          <w:rStyle w:val="FontStyle12"/>
          <w:sz w:val="24"/>
          <w:szCs w:val="24"/>
        </w:rPr>
        <w:t>30</w:t>
      </w:r>
      <w:r w:rsidRPr="00BD461D">
        <w:rPr>
          <w:rStyle w:val="FontStyle12"/>
          <w:sz w:val="24"/>
          <w:szCs w:val="24"/>
        </w:rPr>
        <w:t>.</w:t>
      </w:r>
      <w:r w:rsidR="00126534" w:rsidRPr="00BD461D">
        <w:rPr>
          <w:rStyle w:val="FontStyle12"/>
          <w:sz w:val="24"/>
          <w:szCs w:val="24"/>
        </w:rPr>
        <w:t>01</w:t>
      </w:r>
      <w:r w:rsidRPr="00BD461D">
        <w:rPr>
          <w:rStyle w:val="FontStyle12"/>
          <w:sz w:val="24"/>
          <w:szCs w:val="24"/>
        </w:rPr>
        <w:t>.201</w:t>
      </w:r>
      <w:r w:rsidR="00126534" w:rsidRPr="00BD461D">
        <w:rPr>
          <w:rStyle w:val="FontStyle12"/>
          <w:sz w:val="24"/>
          <w:szCs w:val="24"/>
        </w:rPr>
        <w:t>4</w:t>
      </w:r>
      <w:r w:rsidRPr="00BD461D">
        <w:rPr>
          <w:rStyle w:val="FontStyle12"/>
          <w:sz w:val="24"/>
          <w:szCs w:val="24"/>
        </w:rPr>
        <w:t xml:space="preserve">г., изм. и доп. с </w:t>
      </w:r>
      <w:r w:rsidR="00126534" w:rsidRPr="00BD461D">
        <w:rPr>
          <w:rStyle w:val="FontStyle12"/>
          <w:sz w:val="24"/>
          <w:szCs w:val="24"/>
        </w:rPr>
        <w:t>Решение № 53от 08.07.2016г</w:t>
      </w:r>
      <w:r w:rsidRPr="00BD461D">
        <w:rPr>
          <w:rStyle w:val="FontStyle12"/>
          <w:sz w:val="24"/>
          <w:szCs w:val="24"/>
        </w:rPr>
        <w:t>.</w:t>
      </w:r>
      <w:r w:rsidR="00F6175A">
        <w:rPr>
          <w:rStyle w:val="FontStyle12"/>
          <w:sz w:val="24"/>
          <w:szCs w:val="24"/>
        </w:rPr>
        <w:t xml:space="preserve">и </w:t>
      </w:r>
      <w:r w:rsidR="00F6175A">
        <w:rPr>
          <w:rFonts w:ascii="Calibri" w:hAnsi="Calibri"/>
          <w:i/>
        </w:rPr>
        <w:t>№ 68 от 16.12.2021 година, с Протокол № 7, т.2</w:t>
      </w:r>
      <w:r w:rsidRPr="00BD461D">
        <w:rPr>
          <w:rStyle w:val="FontStyle12"/>
          <w:sz w:val="24"/>
          <w:szCs w:val="24"/>
        </w:rPr>
        <w:t xml:space="preserve"> на Общински съвет - </w:t>
      </w:r>
      <w:r w:rsidR="001A6C02" w:rsidRPr="00BD461D">
        <w:rPr>
          <w:rStyle w:val="FontStyle12"/>
          <w:sz w:val="24"/>
          <w:szCs w:val="24"/>
        </w:rPr>
        <w:t>Хитрино</w:t>
      </w:r>
      <w:r w:rsidRPr="00BD461D">
        <w:rPr>
          <w:rStyle w:val="FontStyle12"/>
          <w:sz w:val="24"/>
          <w:szCs w:val="24"/>
        </w:rPr>
        <w:t>)</w:t>
      </w:r>
    </w:p>
    <w:p w:rsidR="00A248C5" w:rsidRPr="00BD461D" w:rsidRDefault="00A248C5" w:rsidP="006B07C8">
      <w:pPr>
        <w:pStyle w:val="Style8"/>
        <w:widowControl/>
        <w:spacing w:line="240" w:lineRule="auto"/>
        <w:ind w:firstLine="0"/>
        <w:jc w:val="center"/>
      </w:pPr>
    </w:p>
    <w:p w:rsidR="00A248C5" w:rsidRPr="00BD461D" w:rsidRDefault="00A248C5">
      <w:pPr>
        <w:pStyle w:val="Style8"/>
        <w:widowControl/>
        <w:spacing w:line="240" w:lineRule="exact"/>
        <w:ind w:left="749" w:firstLine="0"/>
        <w:jc w:val="left"/>
      </w:pPr>
    </w:p>
    <w:p w:rsidR="00F6175A" w:rsidRDefault="00E37998" w:rsidP="00F6175A">
      <w:pPr>
        <w:ind w:firstLine="360"/>
        <w:jc w:val="both"/>
        <w:rPr>
          <w:rFonts w:ascii="Calibri" w:hAnsi="Calibri"/>
          <w:b/>
        </w:rPr>
      </w:pPr>
      <w:r w:rsidRPr="00BD461D">
        <w:rPr>
          <w:rStyle w:val="FontStyle17"/>
          <w:b/>
          <w:sz w:val="24"/>
          <w:szCs w:val="24"/>
        </w:rPr>
        <w:t>§ 1.</w:t>
      </w:r>
      <w:r w:rsidR="00F6175A">
        <w:rPr>
          <w:rStyle w:val="FontStyle17"/>
          <w:b/>
          <w:sz w:val="24"/>
          <w:szCs w:val="24"/>
        </w:rPr>
        <w:t xml:space="preserve"> </w:t>
      </w:r>
      <w:r w:rsidR="00F6175A" w:rsidRPr="00F6175A">
        <w:rPr>
          <w:rStyle w:val="FontStyle17"/>
          <w:sz w:val="24"/>
          <w:szCs w:val="24"/>
        </w:rPr>
        <w:t>В</w:t>
      </w:r>
      <w:r w:rsidRPr="00BD461D">
        <w:rPr>
          <w:rStyle w:val="FontStyle17"/>
          <w:sz w:val="24"/>
          <w:szCs w:val="24"/>
        </w:rPr>
        <w:t xml:space="preserve"> </w:t>
      </w:r>
      <w:r w:rsidR="00F6175A" w:rsidRPr="00AF7CBC">
        <w:rPr>
          <w:rFonts w:ascii="Calibri" w:hAnsi="Calibri"/>
          <w:b/>
        </w:rPr>
        <w:t>Чл. 21.</w:t>
      </w:r>
      <w:r w:rsidR="00F6175A" w:rsidRPr="00AF7CBC">
        <w:rPr>
          <w:rFonts w:ascii="Calibri" w:hAnsi="Calibri"/>
        </w:rPr>
        <w:t xml:space="preserve"> (1)</w:t>
      </w:r>
      <w:r w:rsidR="00F6175A">
        <w:rPr>
          <w:rFonts w:ascii="Calibri" w:hAnsi="Calibri"/>
        </w:rPr>
        <w:t>,т.1,б.”б”да се включи текста: „</w:t>
      </w:r>
      <w:r w:rsidR="00F6175A" w:rsidRPr="00F6175A">
        <w:rPr>
          <w:rFonts w:ascii="Calibri" w:hAnsi="Calibri"/>
          <w:b/>
        </w:rPr>
        <w:t xml:space="preserve">и за зимно </w:t>
      </w:r>
      <w:proofErr w:type="spellStart"/>
      <w:r w:rsidR="00F6175A" w:rsidRPr="00F6175A">
        <w:rPr>
          <w:rFonts w:ascii="Calibri" w:hAnsi="Calibri"/>
          <w:b/>
        </w:rPr>
        <w:t>подържане</w:t>
      </w:r>
      <w:proofErr w:type="spellEnd"/>
      <w:r w:rsidR="00F6175A" w:rsidRPr="00F6175A">
        <w:rPr>
          <w:rFonts w:ascii="Calibri" w:hAnsi="Calibri"/>
          <w:b/>
        </w:rPr>
        <w:t xml:space="preserve"> и </w:t>
      </w:r>
      <w:proofErr w:type="spellStart"/>
      <w:r w:rsidR="00F6175A" w:rsidRPr="00F6175A">
        <w:rPr>
          <w:rFonts w:ascii="Calibri" w:hAnsi="Calibri"/>
          <w:b/>
        </w:rPr>
        <w:t>снегопочистване</w:t>
      </w:r>
      <w:proofErr w:type="spellEnd"/>
      <w:r w:rsidR="00F6175A" w:rsidRPr="00F6175A">
        <w:rPr>
          <w:rFonts w:ascii="Calibri" w:hAnsi="Calibri"/>
          <w:b/>
        </w:rPr>
        <w:t xml:space="preserve"> на общински пътища”</w:t>
      </w:r>
      <w:r w:rsidR="0023679D">
        <w:rPr>
          <w:rFonts w:ascii="Calibri" w:hAnsi="Calibri"/>
          <w:b/>
        </w:rPr>
        <w:t>.</w:t>
      </w:r>
    </w:p>
    <w:p w:rsidR="00EC3F3B" w:rsidRDefault="00EC3F3B" w:rsidP="00F6175A">
      <w:pPr>
        <w:ind w:firstLine="360"/>
        <w:jc w:val="both"/>
        <w:rPr>
          <w:rFonts w:ascii="Calibri" w:hAnsi="Calibri"/>
          <w:b/>
        </w:rPr>
      </w:pPr>
    </w:p>
    <w:p w:rsidR="00F6175A" w:rsidRPr="00F6175A" w:rsidRDefault="0023679D" w:rsidP="00F6175A">
      <w:pPr>
        <w:ind w:firstLine="360"/>
        <w:jc w:val="both"/>
        <w:rPr>
          <w:rFonts w:ascii="Calibri" w:hAnsi="Calibri"/>
          <w:b/>
        </w:rPr>
      </w:pPr>
      <w:r w:rsidRPr="00BD461D">
        <w:rPr>
          <w:rStyle w:val="FontStyle17"/>
          <w:b/>
          <w:sz w:val="24"/>
          <w:szCs w:val="24"/>
        </w:rPr>
        <w:t xml:space="preserve">§ </w:t>
      </w:r>
      <w:r>
        <w:rPr>
          <w:rStyle w:val="FontStyle17"/>
          <w:b/>
          <w:sz w:val="24"/>
          <w:szCs w:val="24"/>
        </w:rPr>
        <w:t>2</w:t>
      </w:r>
      <w:r w:rsidRPr="00BD461D">
        <w:rPr>
          <w:rStyle w:val="FontStyle17"/>
          <w:b/>
          <w:sz w:val="24"/>
          <w:szCs w:val="24"/>
        </w:rPr>
        <w:t>.</w:t>
      </w:r>
      <w:r>
        <w:rPr>
          <w:rStyle w:val="FontStyle17"/>
          <w:b/>
          <w:sz w:val="24"/>
          <w:szCs w:val="24"/>
        </w:rPr>
        <w:t xml:space="preserve"> </w:t>
      </w:r>
      <w:r w:rsidRPr="00F6175A">
        <w:rPr>
          <w:rStyle w:val="FontStyle17"/>
          <w:sz w:val="24"/>
          <w:szCs w:val="24"/>
        </w:rPr>
        <w:t>В</w:t>
      </w:r>
      <w:r w:rsidRPr="00BD461D">
        <w:rPr>
          <w:rStyle w:val="FontStyle17"/>
          <w:sz w:val="24"/>
          <w:szCs w:val="24"/>
        </w:rPr>
        <w:t xml:space="preserve"> </w:t>
      </w:r>
      <w:r w:rsidRPr="00AF7CBC">
        <w:rPr>
          <w:rFonts w:ascii="Calibri" w:hAnsi="Calibri"/>
          <w:b/>
        </w:rPr>
        <w:t>Чл. 21.</w:t>
      </w:r>
      <w:r w:rsidRPr="00AF7CBC">
        <w:rPr>
          <w:rFonts w:ascii="Calibri" w:hAnsi="Calibri"/>
        </w:rPr>
        <w:t xml:space="preserve"> (1)</w:t>
      </w:r>
      <w:r>
        <w:rPr>
          <w:rFonts w:ascii="Calibri" w:hAnsi="Calibri"/>
        </w:rPr>
        <w:t>,т.1,б.”г”да се включи текста: „</w:t>
      </w:r>
      <w:r w:rsidRPr="00EC3F3B">
        <w:rPr>
          <w:rFonts w:ascii="Calibri" w:hAnsi="Calibri"/>
          <w:b/>
        </w:rPr>
        <w:t>включително за местни дейности</w:t>
      </w:r>
      <w:r>
        <w:rPr>
          <w:rFonts w:ascii="Calibri" w:hAnsi="Calibri"/>
        </w:rPr>
        <w:t>”</w:t>
      </w:r>
    </w:p>
    <w:p w:rsidR="00F6175A" w:rsidRDefault="00F6175A" w:rsidP="00F6175A">
      <w:pPr>
        <w:ind w:firstLine="360"/>
        <w:jc w:val="both"/>
        <w:rPr>
          <w:rFonts w:ascii="Calibri" w:hAnsi="Calibri"/>
        </w:rPr>
      </w:pPr>
    </w:p>
    <w:p w:rsidR="00EC3F3B" w:rsidRPr="00EC3F3B" w:rsidRDefault="00EC3F3B" w:rsidP="00EC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Calibri" w:hAnsi="Calibri"/>
          <w:b/>
        </w:rPr>
      </w:pPr>
      <w:r w:rsidRPr="00EC3F3B">
        <w:rPr>
          <w:rFonts w:ascii="Calibri" w:hAnsi="Calibri"/>
          <w:b/>
        </w:rPr>
        <w:t>Целият текст:</w:t>
      </w:r>
    </w:p>
    <w:p w:rsidR="00F6175A" w:rsidRPr="00AF7CBC" w:rsidRDefault="00F6175A" w:rsidP="00EC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Calibri" w:hAnsi="Calibri"/>
        </w:rPr>
      </w:pPr>
      <w:r w:rsidRPr="00AF7CBC">
        <w:rPr>
          <w:rFonts w:ascii="Calibri" w:hAnsi="Calibri"/>
          <w:b/>
        </w:rPr>
        <w:t>Чл. 21.</w:t>
      </w:r>
      <w:r w:rsidRPr="00AF7CBC">
        <w:rPr>
          <w:rFonts w:ascii="Calibri" w:hAnsi="Calibri"/>
        </w:rPr>
        <w:t xml:space="preserve"> (1) Бюджетните взаимоотношения на общинския бюдже</w:t>
      </w:r>
      <w:r>
        <w:rPr>
          <w:rFonts w:ascii="Calibri" w:hAnsi="Calibri"/>
        </w:rPr>
        <w:t>т с централния бюджет включват:</w:t>
      </w:r>
    </w:p>
    <w:p w:rsidR="00F6175A" w:rsidRPr="009C46A2" w:rsidRDefault="00F6175A" w:rsidP="00EC3F3B">
      <w:pPr>
        <w:pStyle w:val="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/>
        </w:rPr>
      </w:pPr>
      <w:r w:rsidRPr="00AF7CBC">
        <w:rPr>
          <w:rFonts w:ascii="Calibri" w:hAnsi="Calibri"/>
        </w:rPr>
        <w:t xml:space="preserve">Трансфери за: </w:t>
      </w:r>
    </w:p>
    <w:p w:rsidR="00F6175A" w:rsidRPr="00AF7CBC" w:rsidRDefault="00F6175A" w:rsidP="00EC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AF7CBC">
        <w:rPr>
          <w:rFonts w:ascii="Calibri" w:hAnsi="Calibri"/>
        </w:rPr>
        <w:tab/>
        <w:t>а) обща субсидия за финансиране на делегираните от държавата дейности;</w:t>
      </w:r>
    </w:p>
    <w:p w:rsidR="00F6175A" w:rsidRPr="00EC3F3B" w:rsidRDefault="00EC3F3B" w:rsidP="00EC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  <w:t>б)</w:t>
      </w:r>
      <w:r w:rsidR="00F6175A" w:rsidRPr="00AF7CBC">
        <w:rPr>
          <w:rFonts w:ascii="Calibri" w:hAnsi="Calibri"/>
        </w:rPr>
        <w:t>местни дейности,включително обща изравнителна субсидия</w:t>
      </w:r>
      <w:r>
        <w:rPr>
          <w:rFonts w:ascii="Calibri" w:hAnsi="Calibri"/>
        </w:rPr>
        <w:t xml:space="preserve"> </w:t>
      </w:r>
      <w:r w:rsidRPr="00EC3F3B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и за зимно поддържане и </w:t>
      </w:r>
      <w:proofErr w:type="spellStart"/>
      <w:r w:rsidRPr="00EC3F3B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снегопочистване</w:t>
      </w:r>
      <w:proofErr w:type="spellEnd"/>
      <w:r w:rsidRPr="00EC3F3B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 на общински пътища;</w:t>
      </w:r>
    </w:p>
    <w:p w:rsidR="00F6175A" w:rsidRPr="00AF7CBC" w:rsidRDefault="00F6175A" w:rsidP="00EC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AF7CBC">
        <w:rPr>
          <w:rFonts w:ascii="Calibri" w:hAnsi="Calibri"/>
        </w:rPr>
        <w:tab/>
        <w:t xml:space="preserve">в) целева субсидия за капиталови разходи; </w:t>
      </w:r>
    </w:p>
    <w:p w:rsidR="00F6175A" w:rsidRPr="00AF7CBC" w:rsidRDefault="00F6175A" w:rsidP="00EC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AF7CBC">
        <w:rPr>
          <w:rFonts w:ascii="Calibri" w:hAnsi="Calibri"/>
        </w:rPr>
        <w:tab/>
        <w:t>г) други целеви разходи</w:t>
      </w:r>
      <w:r w:rsidR="0023679D">
        <w:rPr>
          <w:rFonts w:ascii="Calibri" w:hAnsi="Calibri"/>
        </w:rPr>
        <w:t>,</w:t>
      </w:r>
      <w:r w:rsidR="0023679D" w:rsidRPr="0023679D">
        <w:rPr>
          <w:rFonts w:ascii="Calibri" w:hAnsi="Calibri"/>
          <w:b/>
        </w:rPr>
        <w:t>включително за местни дейности</w:t>
      </w:r>
      <w:r w:rsidRPr="0023679D">
        <w:rPr>
          <w:rFonts w:ascii="Calibri" w:hAnsi="Calibri"/>
          <w:b/>
        </w:rPr>
        <w:t>;</w:t>
      </w:r>
      <w:r w:rsidRPr="00AF7CBC">
        <w:rPr>
          <w:rFonts w:ascii="Calibri" w:hAnsi="Calibri"/>
        </w:rPr>
        <w:t xml:space="preserve"> </w:t>
      </w:r>
    </w:p>
    <w:p w:rsidR="00F6175A" w:rsidRPr="00AF7CBC" w:rsidRDefault="00F6175A" w:rsidP="00EC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AF7CBC">
        <w:rPr>
          <w:rFonts w:ascii="Calibri" w:hAnsi="Calibri"/>
        </w:rPr>
        <w:tab/>
        <w:t>д) финансови компенсации от държавата;</w:t>
      </w:r>
    </w:p>
    <w:p w:rsidR="00286BE2" w:rsidRPr="00BD461D" w:rsidRDefault="00F6175A" w:rsidP="00EC3F3B">
      <w:r>
        <w:t xml:space="preserve"> </w:t>
      </w:r>
    </w:p>
    <w:p w:rsidR="00A248C5" w:rsidRPr="00BD461D" w:rsidRDefault="00BF477F" w:rsidP="002C0B80">
      <w:pPr>
        <w:pStyle w:val="Style8"/>
        <w:widowControl/>
        <w:spacing w:before="240" w:line="264" w:lineRule="exact"/>
        <w:ind w:firstLine="0"/>
        <w:rPr>
          <w:rStyle w:val="FontStyle17"/>
          <w:sz w:val="24"/>
          <w:szCs w:val="24"/>
        </w:rPr>
      </w:pPr>
      <w:r w:rsidRPr="00BD461D">
        <w:rPr>
          <w:rStyle w:val="FontStyle17"/>
          <w:b/>
          <w:sz w:val="24"/>
          <w:szCs w:val="24"/>
        </w:rPr>
        <w:t xml:space="preserve">§ </w:t>
      </w:r>
      <w:r w:rsidR="00EC3F3B">
        <w:rPr>
          <w:rStyle w:val="FontStyle17"/>
          <w:b/>
          <w:sz w:val="24"/>
          <w:szCs w:val="24"/>
        </w:rPr>
        <w:t>3</w:t>
      </w:r>
      <w:r w:rsidRPr="00BD461D">
        <w:rPr>
          <w:rStyle w:val="FontStyle17"/>
          <w:b/>
          <w:sz w:val="24"/>
          <w:szCs w:val="24"/>
        </w:rPr>
        <w:t>.</w:t>
      </w:r>
      <w:r w:rsidR="00E37998" w:rsidRPr="00BD461D">
        <w:rPr>
          <w:rStyle w:val="FontStyle17"/>
          <w:sz w:val="24"/>
          <w:szCs w:val="24"/>
        </w:rPr>
        <w:t xml:space="preserve"> Наредбата за изменение и допълнение на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 е приета с Решение</w:t>
      </w:r>
    </w:p>
    <w:p w:rsidR="00A248C5" w:rsidRPr="00BD461D" w:rsidRDefault="00E37998">
      <w:pPr>
        <w:pStyle w:val="Style9"/>
        <w:widowControl/>
        <w:tabs>
          <w:tab w:val="left" w:leader="dot" w:pos="931"/>
          <w:tab w:val="left" w:leader="dot" w:pos="3936"/>
          <w:tab w:val="left" w:leader="dot" w:pos="5928"/>
        </w:tabs>
        <w:spacing w:before="10" w:line="240" w:lineRule="auto"/>
        <w:rPr>
          <w:rStyle w:val="FontStyle17"/>
          <w:sz w:val="24"/>
          <w:szCs w:val="24"/>
        </w:rPr>
      </w:pPr>
      <w:r w:rsidRPr="00BD461D">
        <w:rPr>
          <w:rStyle w:val="FontStyle17"/>
          <w:sz w:val="24"/>
          <w:szCs w:val="24"/>
        </w:rPr>
        <w:t>№</w:t>
      </w:r>
      <w:r w:rsidRPr="00BD461D">
        <w:rPr>
          <w:rStyle w:val="FontStyle17"/>
          <w:sz w:val="24"/>
          <w:szCs w:val="24"/>
        </w:rPr>
        <w:tab/>
        <w:t>, взето с протокол №</w:t>
      </w:r>
      <w:r w:rsidRPr="00BD461D">
        <w:rPr>
          <w:rStyle w:val="FontStyle17"/>
          <w:sz w:val="24"/>
          <w:szCs w:val="24"/>
        </w:rPr>
        <w:tab/>
        <w:t xml:space="preserve"> от </w:t>
      </w:r>
      <w:r w:rsidRPr="00BD461D">
        <w:rPr>
          <w:rStyle w:val="FontStyle17"/>
          <w:sz w:val="24"/>
          <w:szCs w:val="24"/>
        </w:rPr>
        <w:tab/>
        <w:t xml:space="preserve"> г. и влиза в сила в деня на</w:t>
      </w:r>
    </w:p>
    <w:p w:rsidR="00A248C5" w:rsidRPr="00BD461D" w:rsidRDefault="00E37998">
      <w:pPr>
        <w:pStyle w:val="Style9"/>
        <w:widowControl/>
        <w:spacing w:before="14" w:line="240" w:lineRule="auto"/>
        <w:jc w:val="left"/>
        <w:rPr>
          <w:rStyle w:val="FontStyle17"/>
          <w:sz w:val="24"/>
          <w:szCs w:val="24"/>
        </w:rPr>
      </w:pPr>
      <w:r w:rsidRPr="00BD461D">
        <w:rPr>
          <w:rStyle w:val="FontStyle17"/>
          <w:sz w:val="24"/>
          <w:szCs w:val="24"/>
        </w:rPr>
        <w:t>приемането й.</w:t>
      </w:r>
    </w:p>
    <w:p w:rsidR="00A248C5" w:rsidRPr="00BD461D" w:rsidRDefault="00E37998">
      <w:pPr>
        <w:pStyle w:val="Style2"/>
        <w:widowControl/>
        <w:spacing w:before="91"/>
        <w:ind w:left="3398"/>
        <w:jc w:val="both"/>
        <w:rPr>
          <w:rStyle w:val="FontStyle15"/>
          <w:sz w:val="24"/>
          <w:szCs w:val="24"/>
        </w:rPr>
      </w:pPr>
      <w:r w:rsidRPr="00BD461D">
        <w:rPr>
          <w:rStyle w:val="FontStyle15"/>
          <w:sz w:val="24"/>
          <w:szCs w:val="24"/>
        </w:rPr>
        <w:t>МОТИВИ</w:t>
      </w:r>
    </w:p>
    <w:p w:rsidR="00A248C5" w:rsidRPr="00BD461D" w:rsidRDefault="00E37998">
      <w:pPr>
        <w:pStyle w:val="Style3"/>
        <w:widowControl/>
        <w:spacing w:before="235" w:line="264" w:lineRule="exact"/>
        <w:ind w:left="701"/>
        <w:jc w:val="left"/>
        <w:rPr>
          <w:rStyle w:val="FontStyle16"/>
          <w:sz w:val="24"/>
          <w:szCs w:val="24"/>
        </w:rPr>
      </w:pPr>
      <w:r w:rsidRPr="00BD461D">
        <w:rPr>
          <w:rStyle w:val="FontStyle16"/>
          <w:sz w:val="24"/>
          <w:szCs w:val="24"/>
        </w:rPr>
        <w:t>Причини, налагащи изменение и допълнение на наредбата:</w:t>
      </w:r>
    </w:p>
    <w:p w:rsidR="00A248C5" w:rsidRPr="00BD461D" w:rsidRDefault="002C0B80" w:rsidP="00EC3F3B">
      <w:pPr>
        <w:pStyle w:val="Style3"/>
        <w:widowControl/>
        <w:spacing w:line="240" w:lineRule="auto"/>
        <w:ind w:firstLine="720"/>
        <w:rPr>
          <w:rStyle w:val="FontStyle16"/>
          <w:sz w:val="24"/>
          <w:szCs w:val="24"/>
        </w:rPr>
      </w:pPr>
      <w:r w:rsidRPr="00BD461D">
        <w:rPr>
          <w:rStyle w:val="FontStyle16"/>
          <w:b w:val="0"/>
          <w:sz w:val="24"/>
          <w:szCs w:val="24"/>
        </w:rPr>
        <w:t xml:space="preserve">Изменение и допълнение </w:t>
      </w:r>
      <w:r w:rsidR="00EC3F3B">
        <w:rPr>
          <w:rStyle w:val="FontStyle16"/>
          <w:b w:val="0"/>
          <w:sz w:val="24"/>
          <w:szCs w:val="24"/>
        </w:rPr>
        <w:t>на Закона за публичните финанси</w:t>
      </w:r>
      <w:r w:rsidR="00EC3F3B">
        <w:rPr>
          <w:rStyle w:val="FontStyle17"/>
          <w:sz w:val="24"/>
          <w:szCs w:val="24"/>
        </w:rPr>
        <w:t xml:space="preserve"> </w:t>
      </w:r>
      <w:r w:rsidR="00E37998" w:rsidRPr="00BD461D">
        <w:rPr>
          <w:rStyle w:val="FontStyle17"/>
          <w:sz w:val="24"/>
          <w:szCs w:val="24"/>
        </w:rPr>
        <w:t xml:space="preserve">(ДВ, бр. </w:t>
      </w:r>
      <w:r w:rsidR="00EC3F3B">
        <w:rPr>
          <w:rStyle w:val="FontStyle17"/>
          <w:sz w:val="24"/>
          <w:szCs w:val="24"/>
        </w:rPr>
        <w:t>91</w:t>
      </w:r>
      <w:r w:rsidR="00E37998" w:rsidRPr="00BD461D">
        <w:rPr>
          <w:rStyle w:val="FontStyle17"/>
          <w:sz w:val="24"/>
          <w:szCs w:val="24"/>
        </w:rPr>
        <w:t xml:space="preserve"> от 20</w:t>
      </w:r>
      <w:r w:rsidR="00EC3F3B">
        <w:rPr>
          <w:rStyle w:val="FontStyle17"/>
          <w:sz w:val="24"/>
          <w:szCs w:val="24"/>
        </w:rPr>
        <w:t>17</w:t>
      </w:r>
      <w:r w:rsidR="00E37998" w:rsidRPr="00BD461D">
        <w:rPr>
          <w:rStyle w:val="FontStyle17"/>
          <w:sz w:val="24"/>
          <w:szCs w:val="24"/>
        </w:rPr>
        <w:t xml:space="preserve"> г.) </w:t>
      </w:r>
      <w:r w:rsidR="00EC3F3B">
        <w:rPr>
          <w:rStyle w:val="FontStyle17"/>
          <w:sz w:val="24"/>
          <w:szCs w:val="24"/>
        </w:rPr>
        <w:t xml:space="preserve"> </w:t>
      </w:r>
    </w:p>
    <w:p w:rsidR="00A248C5" w:rsidRPr="00BD461D" w:rsidRDefault="00EC3F3B">
      <w:pPr>
        <w:pStyle w:val="Style8"/>
        <w:widowControl/>
        <w:spacing w:line="264" w:lineRule="exact"/>
        <w:ind w:firstLine="71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</w:p>
    <w:p w:rsidR="00A248C5" w:rsidRPr="00EC3F3B" w:rsidRDefault="00EC3F3B">
      <w:pPr>
        <w:pStyle w:val="Style8"/>
        <w:widowControl/>
        <w:spacing w:before="53" w:line="269" w:lineRule="exact"/>
        <w:ind w:firstLine="691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</w:p>
    <w:p w:rsidR="002C3E30" w:rsidRPr="00B05B13" w:rsidRDefault="00B05B13">
      <w:pPr>
        <w:pStyle w:val="Style8"/>
        <w:widowControl/>
        <w:spacing w:line="269" w:lineRule="exact"/>
        <w:ind w:firstLine="706"/>
        <w:rPr>
          <w:rStyle w:val="FontStyle17"/>
          <w:sz w:val="24"/>
          <w:szCs w:val="24"/>
          <w:lang w:val="en-US"/>
        </w:rPr>
      </w:pPr>
      <w:r>
        <w:rPr>
          <w:rStyle w:val="FontStyle17"/>
          <w:sz w:val="24"/>
          <w:szCs w:val="24"/>
          <w:lang w:val="en-US"/>
        </w:rPr>
        <w:t xml:space="preserve"> </w:t>
      </w:r>
    </w:p>
    <w:sectPr w:rsidR="002C3E30" w:rsidRPr="00B05B13" w:rsidSect="00BD461D">
      <w:footerReference w:type="default" r:id="rId7"/>
      <w:type w:val="continuous"/>
      <w:pgSz w:w="11905" w:h="16837"/>
      <w:pgMar w:top="1135" w:right="1072" w:bottom="1440" w:left="1630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FF" w:rsidRDefault="00E30FFF">
      <w:r>
        <w:separator/>
      </w:r>
    </w:p>
  </w:endnote>
  <w:endnote w:type="continuationSeparator" w:id="0">
    <w:p w:rsidR="00E30FFF" w:rsidRDefault="00E3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C5" w:rsidRDefault="00E01A33">
    <w:pPr>
      <w:pStyle w:val="Style5"/>
      <w:widowControl/>
      <w:ind w:left="4589"/>
      <w:jc w:val="both"/>
      <w:rPr>
        <w:rStyle w:val="FontStyle18"/>
      </w:rPr>
    </w:pPr>
    <w:r>
      <w:rPr>
        <w:rStyle w:val="FontStyle18"/>
      </w:rPr>
      <w:fldChar w:fldCharType="begin"/>
    </w:r>
    <w:r w:rsidR="00E37998">
      <w:rPr>
        <w:rStyle w:val="FontStyle18"/>
      </w:rPr>
      <w:instrText>PAGE</w:instrText>
    </w:r>
    <w:r>
      <w:rPr>
        <w:rStyle w:val="FontStyle18"/>
      </w:rPr>
      <w:fldChar w:fldCharType="separate"/>
    </w:r>
    <w:r w:rsidR="001F639A">
      <w:rPr>
        <w:rStyle w:val="FontStyle18"/>
        <w:noProof/>
      </w:rPr>
      <w:t>1</w:t>
    </w:r>
    <w:r>
      <w:rPr>
        <w:rStyle w:val="FontStyle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FF" w:rsidRDefault="00E30FFF">
      <w:r>
        <w:separator/>
      </w:r>
    </w:p>
  </w:footnote>
  <w:footnote w:type="continuationSeparator" w:id="0">
    <w:p w:rsidR="00E30FFF" w:rsidRDefault="00E30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0E1"/>
    <w:multiLevelType w:val="singleLevel"/>
    <w:tmpl w:val="12BC3BE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163361AF"/>
    <w:multiLevelType w:val="singleLevel"/>
    <w:tmpl w:val="12BC3BE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25E1533F"/>
    <w:multiLevelType w:val="hybridMultilevel"/>
    <w:tmpl w:val="7BD296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71BAE"/>
    <w:multiLevelType w:val="singleLevel"/>
    <w:tmpl w:val="10BA336C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C3E30"/>
    <w:rsid w:val="000D7D9D"/>
    <w:rsid w:val="00126534"/>
    <w:rsid w:val="00140DE0"/>
    <w:rsid w:val="00154070"/>
    <w:rsid w:val="001A6C02"/>
    <w:rsid w:val="001B5137"/>
    <w:rsid w:val="001F639A"/>
    <w:rsid w:val="0023679D"/>
    <w:rsid w:val="00286BE2"/>
    <w:rsid w:val="002A147C"/>
    <w:rsid w:val="002B4715"/>
    <w:rsid w:val="002C0B80"/>
    <w:rsid w:val="002C3E30"/>
    <w:rsid w:val="003A58E3"/>
    <w:rsid w:val="003D2682"/>
    <w:rsid w:val="0044591D"/>
    <w:rsid w:val="004502F3"/>
    <w:rsid w:val="00465416"/>
    <w:rsid w:val="0058526A"/>
    <w:rsid w:val="006464F9"/>
    <w:rsid w:val="00656B85"/>
    <w:rsid w:val="0067029C"/>
    <w:rsid w:val="00670621"/>
    <w:rsid w:val="00696618"/>
    <w:rsid w:val="006B07C8"/>
    <w:rsid w:val="006F287F"/>
    <w:rsid w:val="00804A47"/>
    <w:rsid w:val="008943BC"/>
    <w:rsid w:val="008C0C46"/>
    <w:rsid w:val="009D09D3"/>
    <w:rsid w:val="00A1606E"/>
    <w:rsid w:val="00A248C5"/>
    <w:rsid w:val="00AC0F2C"/>
    <w:rsid w:val="00AC6F70"/>
    <w:rsid w:val="00AF67CF"/>
    <w:rsid w:val="00AF7B45"/>
    <w:rsid w:val="00B02437"/>
    <w:rsid w:val="00B05B13"/>
    <w:rsid w:val="00BD461D"/>
    <w:rsid w:val="00BF477F"/>
    <w:rsid w:val="00C04F7D"/>
    <w:rsid w:val="00C303AF"/>
    <w:rsid w:val="00C6099F"/>
    <w:rsid w:val="00C669BA"/>
    <w:rsid w:val="00C67D7D"/>
    <w:rsid w:val="00C963EA"/>
    <w:rsid w:val="00CA4EF2"/>
    <w:rsid w:val="00E01A33"/>
    <w:rsid w:val="00E0626F"/>
    <w:rsid w:val="00E30FFF"/>
    <w:rsid w:val="00E36767"/>
    <w:rsid w:val="00E37998"/>
    <w:rsid w:val="00E84CB7"/>
    <w:rsid w:val="00EC3F3B"/>
    <w:rsid w:val="00F477E5"/>
    <w:rsid w:val="00F6175A"/>
    <w:rsid w:val="00F80198"/>
    <w:rsid w:val="00FB1A8B"/>
    <w:rsid w:val="00FE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C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48C5"/>
  </w:style>
  <w:style w:type="paragraph" w:customStyle="1" w:styleId="Style2">
    <w:name w:val="Style2"/>
    <w:basedOn w:val="a"/>
    <w:uiPriority w:val="99"/>
    <w:rsid w:val="00A248C5"/>
  </w:style>
  <w:style w:type="paragraph" w:customStyle="1" w:styleId="Style3">
    <w:name w:val="Style3"/>
    <w:basedOn w:val="a"/>
    <w:uiPriority w:val="99"/>
    <w:rsid w:val="00A248C5"/>
    <w:pPr>
      <w:spacing w:line="267" w:lineRule="exact"/>
      <w:jc w:val="both"/>
    </w:pPr>
  </w:style>
  <w:style w:type="paragraph" w:customStyle="1" w:styleId="Style4">
    <w:name w:val="Style4"/>
    <w:basedOn w:val="a"/>
    <w:uiPriority w:val="99"/>
    <w:rsid w:val="00A248C5"/>
  </w:style>
  <w:style w:type="paragraph" w:customStyle="1" w:styleId="Style5">
    <w:name w:val="Style5"/>
    <w:basedOn w:val="a"/>
    <w:uiPriority w:val="99"/>
    <w:rsid w:val="00A248C5"/>
  </w:style>
  <w:style w:type="paragraph" w:customStyle="1" w:styleId="Style6">
    <w:name w:val="Style6"/>
    <w:basedOn w:val="a"/>
    <w:uiPriority w:val="99"/>
    <w:rsid w:val="00A248C5"/>
    <w:pPr>
      <w:spacing w:line="269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A248C5"/>
    <w:pPr>
      <w:spacing w:line="269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248C5"/>
    <w:pPr>
      <w:spacing w:line="271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A248C5"/>
    <w:pPr>
      <w:spacing w:line="269" w:lineRule="exact"/>
      <w:jc w:val="both"/>
    </w:pPr>
  </w:style>
  <w:style w:type="character" w:customStyle="1" w:styleId="FontStyle11">
    <w:name w:val="Font Style11"/>
    <w:basedOn w:val="a0"/>
    <w:uiPriority w:val="99"/>
    <w:rsid w:val="00A248C5"/>
    <w:rPr>
      <w:rFonts w:ascii="Times New Roman" w:hAnsi="Times New Roman" w:cs="Times New Roman"/>
      <w:b/>
      <w:bCs/>
      <w:spacing w:val="100"/>
      <w:sz w:val="34"/>
      <w:szCs w:val="34"/>
    </w:rPr>
  </w:style>
  <w:style w:type="character" w:customStyle="1" w:styleId="FontStyle12">
    <w:name w:val="Font Style12"/>
    <w:basedOn w:val="a0"/>
    <w:uiPriority w:val="99"/>
    <w:rsid w:val="00A248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248C5"/>
    <w:rPr>
      <w:rFonts w:ascii="Times New Roman" w:hAnsi="Times New Roman" w:cs="Times New Roman"/>
      <w:b/>
      <w:bCs/>
      <w:w w:val="150"/>
      <w:sz w:val="22"/>
      <w:szCs w:val="22"/>
    </w:rPr>
  </w:style>
  <w:style w:type="character" w:customStyle="1" w:styleId="FontStyle14">
    <w:name w:val="Font Style14"/>
    <w:basedOn w:val="a0"/>
    <w:uiPriority w:val="99"/>
    <w:rsid w:val="00A248C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A248C5"/>
    <w:rPr>
      <w:rFonts w:ascii="Times New Roman" w:hAnsi="Times New Roman" w:cs="Times New Roman"/>
      <w:b/>
      <w:bCs/>
      <w:spacing w:val="100"/>
      <w:sz w:val="36"/>
      <w:szCs w:val="36"/>
    </w:rPr>
  </w:style>
  <w:style w:type="character" w:customStyle="1" w:styleId="FontStyle16">
    <w:name w:val="Font Style16"/>
    <w:basedOn w:val="a0"/>
    <w:uiPriority w:val="99"/>
    <w:rsid w:val="00A248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A248C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A248C5"/>
    <w:rPr>
      <w:rFonts w:ascii="Times New Roman" w:hAnsi="Times New Roman" w:cs="Times New Roman"/>
      <w:sz w:val="14"/>
      <w:szCs w:val="14"/>
    </w:rPr>
  </w:style>
  <w:style w:type="character" w:styleId="a3">
    <w:name w:val="Hyperlink"/>
    <w:rsid w:val="001B5137"/>
    <w:rPr>
      <w:color w:val="0000FF"/>
      <w:u w:val="single"/>
    </w:rPr>
  </w:style>
  <w:style w:type="paragraph" w:customStyle="1" w:styleId="1">
    <w:name w:val="Списък на абзаци1"/>
    <w:basedOn w:val="a"/>
    <w:uiPriority w:val="99"/>
    <w:rsid w:val="00F6175A"/>
    <w:pPr>
      <w:widowControl/>
      <w:autoSpaceDE/>
      <w:autoSpaceDN/>
      <w:adjustRightInd/>
      <w:ind w:left="708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210112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210112</dc:title>
  <dc:creator>User</dc:creator>
  <cp:lastModifiedBy>Windows User</cp:lastModifiedBy>
  <cp:revision>10</cp:revision>
  <dcterms:created xsi:type="dcterms:W3CDTF">2021-11-02T10:48:00Z</dcterms:created>
  <dcterms:modified xsi:type="dcterms:W3CDTF">2022-05-11T08:52:00Z</dcterms:modified>
</cp:coreProperties>
</file>